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25D3" w14:textId="77777777" w:rsidR="005E00D4" w:rsidRPr="0071497B" w:rsidRDefault="005E00D4" w:rsidP="005E00D4">
      <w:pPr>
        <w:rPr>
          <w:b/>
          <w:bCs/>
          <w:sz w:val="24"/>
          <w:szCs w:val="24"/>
        </w:rPr>
      </w:pPr>
      <w:bookmarkStart w:id="0" w:name="_Hlk192529453"/>
      <w:r>
        <w:rPr>
          <w:b/>
          <w:bCs/>
          <w:sz w:val="24"/>
          <w:szCs w:val="24"/>
        </w:rPr>
        <w:t>Thursday</w:t>
      </w:r>
      <w:r w:rsidRPr="0071497B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5</w:t>
      </w:r>
      <w:r w:rsidRPr="0071497B">
        <w:rPr>
          <w:b/>
          <w:bCs/>
          <w:sz w:val="24"/>
          <w:szCs w:val="24"/>
        </w:rPr>
        <w:t xml:space="preserve"> May, 8-10 AM, Hall A</w:t>
      </w:r>
    </w:p>
    <w:p w14:paraId="5B5CB8C9" w14:textId="3688E245" w:rsidR="005E00D4" w:rsidRPr="0071497B" w:rsidRDefault="00EF1264" w:rsidP="005E00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Upper blepharoplasty; Tips and Tricks</w:t>
      </w:r>
    </w:p>
    <w:p w14:paraId="0F29EC83" w14:textId="77777777" w:rsidR="005E00D4" w:rsidRPr="0071497B" w:rsidRDefault="005E00D4" w:rsidP="002B1ED2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t>Moderator</w:t>
      </w:r>
      <w:r w:rsidRPr="0071497B">
        <w:rPr>
          <w:sz w:val="24"/>
          <w:szCs w:val="24"/>
        </w:rPr>
        <w:t xml:space="preserve">: </w:t>
      </w:r>
      <w:r w:rsidR="002B1ED2" w:rsidRPr="002B1ED2">
        <w:rPr>
          <w:sz w:val="24"/>
          <w:szCs w:val="24"/>
        </w:rPr>
        <w:t xml:space="preserve"> Nasser </w:t>
      </w:r>
      <w:proofErr w:type="spellStart"/>
      <w:r w:rsidR="002B1ED2" w:rsidRPr="002B1ED2">
        <w:rPr>
          <w:sz w:val="24"/>
          <w:szCs w:val="24"/>
        </w:rPr>
        <w:t>Owji</w:t>
      </w:r>
      <w:proofErr w:type="spellEnd"/>
      <w:r w:rsidR="002B1ED2">
        <w:rPr>
          <w:sz w:val="24"/>
          <w:szCs w:val="24"/>
        </w:rPr>
        <w:t xml:space="preserve"> </w:t>
      </w:r>
      <w:proofErr w:type="gramStart"/>
      <w:r w:rsidR="002B1ED2">
        <w:rPr>
          <w:sz w:val="24"/>
          <w:szCs w:val="24"/>
        </w:rPr>
        <w:t>MD</w:t>
      </w:r>
      <w:r w:rsidR="002B1ED2" w:rsidRPr="002B1ED2">
        <w:rPr>
          <w:sz w:val="24"/>
          <w:szCs w:val="24"/>
        </w:rPr>
        <w:t>,  Babak</w:t>
      </w:r>
      <w:proofErr w:type="gramEnd"/>
      <w:r w:rsidR="002B1ED2" w:rsidRPr="002B1ED2">
        <w:rPr>
          <w:sz w:val="24"/>
          <w:szCs w:val="24"/>
        </w:rPr>
        <w:t xml:space="preserve"> Bagheri</w:t>
      </w:r>
      <w:r w:rsidR="002B1ED2">
        <w:rPr>
          <w:sz w:val="24"/>
          <w:szCs w:val="24"/>
        </w:rPr>
        <w:t xml:space="preserve"> MD</w:t>
      </w:r>
      <w:r w:rsidR="002B1ED2" w:rsidRPr="002B1ED2">
        <w:rPr>
          <w:sz w:val="24"/>
          <w:szCs w:val="24"/>
        </w:rPr>
        <w:t xml:space="preserve">,  </w:t>
      </w:r>
      <w:proofErr w:type="spellStart"/>
      <w:r w:rsidR="002B1ED2" w:rsidRPr="002B1ED2">
        <w:rPr>
          <w:sz w:val="24"/>
          <w:szCs w:val="24"/>
        </w:rPr>
        <w:t>Mansoreh</w:t>
      </w:r>
      <w:proofErr w:type="spellEnd"/>
      <w:r w:rsidR="002B1ED2" w:rsidRPr="002B1ED2">
        <w:rPr>
          <w:sz w:val="24"/>
          <w:szCs w:val="24"/>
        </w:rPr>
        <w:t xml:space="preserve"> </w:t>
      </w:r>
      <w:proofErr w:type="spellStart"/>
      <w:r w:rsidR="002B1ED2" w:rsidRPr="002B1ED2">
        <w:rPr>
          <w:sz w:val="24"/>
          <w:szCs w:val="24"/>
        </w:rPr>
        <w:t>Jamshidian</w:t>
      </w:r>
      <w:proofErr w:type="spellEnd"/>
      <w:r w:rsidR="002B1ED2">
        <w:rPr>
          <w:sz w:val="24"/>
          <w:szCs w:val="24"/>
        </w:rPr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5E00D4" w:rsidRPr="0071497B" w14:paraId="0BD6C578" w14:textId="77777777" w:rsidTr="00E33CF1">
        <w:trPr>
          <w:trHeight w:val="280"/>
        </w:trPr>
        <w:tc>
          <w:tcPr>
            <w:tcW w:w="3305" w:type="dxa"/>
          </w:tcPr>
          <w:p w14:paraId="566309DF" w14:textId="77777777" w:rsidR="005E00D4" w:rsidRPr="0071497B" w:rsidRDefault="005E00D4" w:rsidP="00E33CF1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307E9744" w14:textId="77777777" w:rsidR="005E00D4" w:rsidRPr="0071497B" w:rsidRDefault="005E00D4" w:rsidP="00E33CF1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037DCAB9" w14:textId="77777777" w:rsidR="005E00D4" w:rsidRPr="0071497B" w:rsidRDefault="005E00D4" w:rsidP="00E33CF1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E95DE6" w:rsidRPr="0071497B" w14:paraId="1DF3FA2F" w14:textId="77777777" w:rsidTr="00E33CF1">
        <w:trPr>
          <w:trHeight w:val="264"/>
        </w:trPr>
        <w:tc>
          <w:tcPr>
            <w:tcW w:w="3305" w:type="dxa"/>
          </w:tcPr>
          <w:p w14:paraId="49625127" w14:textId="31B7C17E" w:rsidR="00E95DE6" w:rsidRPr="0071497B" w:rsidRDefault="00E95DE6" w:rsidP="00E95DE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8-8:1</w:t>
            </w:r>
            <w:r w:rsidR="00F85328">
              <w:rPr>
                <w:sz w:val="24"/>
                <w:szCs w:val="24"/>
              </w:rPr>
              <w:t>0</w:t>
            </w:r>
          </w:p>
        </w:tc>
        <w:tc>
          <w:tcPr>
            <w:tcW w:w="3305" w:type="dxa"/>
          </w:tcPr>
          <w:p w14:paraId="5BD026B9" w14:textId="77777777" w:rsidR="00E95DE6" w:rsidRPr="0071497B" w:rsidRDefault="00E95DE6" w:rsidP="00E95DE6">
            <w:pPr>
              <w:rPr>
                <w:sz w:val="24"/>
                <w:szCs w:val="24"/>
              </w:rPr>
            </w:pPr>
            <w:r w:rsidRPr="00BC083A">
              <w:rPr>
                <w:sz w:val="24"/>
                <w:szCs w:val="24"/>
              </w:rPr>
              <w:t>Case Selection in Upper Blepharoplasty: Case-Based Discussion</w:t>
            </w:r>
          </w:p>
        </w:tc>
        <w:tc>
          <w:tcPr>
            <w:tcW w:w="3307" w:type="dxa"/>
          </w:tcPr>
          <w:p w14:paraId="5B6A7414" w14:textId="77777777" w:rsidR="00E95DE6" w:rsidRDefault="00E95DE6" w:rsidP="00E95DE6">
            <w:r>
              <w:t xml:space="preserve"> </w:t>
            </w:r>
            <w:proofErr w:type="spellStart"/>
            <w:r>
              <w:t>Mahnaz</w:t>
            </w:r>
            <w:proofErr w:type="spellEnd"/>
            <w:r>
              <w:t xml:space="preserve"> </w:t>
            </w:r>
            <w:proofErr w:type="spellStart"/>
            <w:r>
              <w:t>Mosalaiee</w:t>
            </w:r>
            <w:proofErr w:type="spellEnd"/>
            <w:r>
              <w:t xml:space="preserve"> MD</w:t>
            </w:r>
          </w:p>
        </w:tc>
      </w:tr>
      <w:tr w:rsidR="00E95DE6" w:rsidRPr="0071497B" w14:paraId="75BAFF59" w14:textId="77777777" w:rsidTr="00E33CF1">
        <w:trPr>
          <w:trHeight w:val="280"/>
        </w:trPr>
        <w:tc>
          <w:tcPr>
            <w:tcW w:w="3305" w:type="dxa"/>
          </w:tcPr>
          <w:p w14:paraId="33D1AB86" w14:textId="421CEE8E" w:rsidR="00E95DE6" w:rsidRPr="0071497B" w:rsidRDefault="00E95DE6" w:rsidP="00E95DE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8:15-8:</w:t>
            </w:r>
            <w:r w:rsidR="00F85328">
              <w:rPr>
                <w:sz w:val="24"/>
                <w:szCs w:val="24"/>
              </w:rPr>
              <w:t>25</w:t>
            </w:r>
          </w:p>
        </w:tc>
        <w:tc>
          <w:tcPr>
            <w:tcW w:w="3305" w:type="dxa"/>
          </w:tcPr>
          <w:p w14:paraId="0DAE1457" w14:textId="77777777" w:rsidR="00E95DE6" w:rsidRPr="0071497B" w:rsidRDefault="00E95DE6" w:rsidP="00E95DE6">
            <w:pPr>
              <w:rPr>
                <w:sz w:val="24"/>
                <w:szCs w:val="24"/>
              </w:rPr>
            </w:pPr>
            <w:r w:rsidRPr="00BC083A">
              <w:rPr>
                <w:sz w:val="24"/>
                <w:szCs w:val="24"/>
              </w:rPr>
              <w:t>Drawing; Tips and Tricks</w:t>
            </w:r>
          </w:p>
        </w:tc>
        <w:tc>
          <w:tcPr>
            <w:tcW w:w="3307" w:type="dxa"/>
          </w:tcPr>
          <w:p w14:paraId="6A4F0D38" w14:textId="77777777" w:rsidR="00E95DE6" w:rsidRDefault="00E95DE6" w:rsidP="00E95DE6">
            <w:r>
              <w:t xml:space="preserve"> Sahab Shahrzad MD</w:t>
            </w:r>
          </w:p>
        </w:tc>
      </w:tr>
      <w:tr w:rsidR="00E95DE6" w:rsidRPr="0071497B" w14:paraId="1D8E222F" w14:textId="77777777" w:rsidTr="00E33CF1">
        <w:trPr>
          <w:trHeight w:val="264"/>
        </w:trPr>
        <w:tc>
          <w:tcPr>
            <w:tcW w:w="3305" w:type="dxa"/>
          </w:tcPr>
          <w:p w14:paraId="21E2E9A7" w14:textId="5E4EBCD6" w:rsidR="00E95DE6" w:rsidRPr="0071497B" w:rsidRDefault="00E95DE6" w:rsidP="00E95DE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8:30-8:4</w:t>
            </w:r>
            <w:r w:rsidR="00F85328">
              <w:rPr>
                <w:sz w:val="24"/>
                <w:szCs w:val="24"/>
              </w:rPr>
              <w:t>0</w:t>
            </w:r>
          </w:p>
        </w:tc>
        <w:tc>
          <w:tcPr>
            <w:tcW w:w="3305" w:type="dxa"/>
          </w:tcPr>
          <w:p w14:paraId="192A69F0" w14:textId="77777777" w:rsidR="00E95DE6" w:rsidRPr="0071497B" w:rsidRDefault="00E95DE6" w:rsidP="00E95DE6">
            <w:pPr>
              <w:rPr>
                <w:sz w:val="24"/>
                <w:szCs w:val="24"/>
              </w:rPr>
            </w:pPr>
            <w:r w:rsidRPr="00BC083A">
              <w:rPr>
                <w:sz w:val="24"/>
                <w:szCs w:val="24"/>
              </w:rPr>
              <w:t>Orbicularis and Fat Management; Subtraction or Preservation</w:t>
            </w:r>
          </w:p>
        </w:tc>
        <w:tc>
          <w:tcPr>
            <w:tcW w:w="3307" w:type="dxa"/>
          </w:tcPr>
          <w:p w14:paraId="0B2ECD7E" w14:textId="77777777" w:rsidR="00E95DE6" w:rsidRDefault="00E95DE6" w:rsidP="00E95DE6">
            <w:r>
              <w:t xml:space="preserve"> Babak Bagheri </w:t>
            </w:r>
            <w:r w:rsidRPr="00E95DE6">
              <w:t>MD</w:t>
            </w:r>
          </w:p>
        </w:tc>
      </w:tr>
      <w:tr w:rsidR="00E95DE6" w:rsidRPr="0071497B" w14:paraId="342C58F9" w14:textId="77777777" w:rsidTr="00E33CF1">
        <w:trPr>
          <w:trHeight w:val="280"/>
        </w:trPr>
        <w:tc>
          <w:tcPr>
            <w:tcW w:w="3305" w:type="dxa"/>
          </w:tcPr>
          <w:p w14:paraId="70C21C85" w14:textId="522AE860" w:rsidR="00E95DE6" w:rsidRPr="0071497B" w:rsidRDefault="00E95DE6" w:rsidP="00E95DE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8:45-</w:t>
            </w:r>
            <w:r w:rsidR="00F85328">
              <w:rPr>
                <w:sz w:val="24"/>
                <w:szCs w:val="24"/>
              </w:rPr>
              <w:t>8:55</w:t>
            </w:r>
          </w:p>
        </w:tc>
        <w:tc>
          <w:tcPr>
            <w:tcW w:w="3305" w:type="dxa"/>
          </w:tcPr>
          <w:p w14:paraId="61CD040A" w14:textId="77777777" w:rsidR="00E95DE6" w:rsidRPr="0071497B" w:rsidRDefault="00E95DE6" w:rsidP="00E95DE6">
            <w:pPr>
              <w:rPr>
                <w:sz w:val="24"/>
                <w:szCs w:val="24"/>
              </w:rPr>
            </w:pPr>
            <w:r w:rsidRPr="00BC083A">
              <w:rPr>
                <w:sz w:val="24"/>
                <w:szCs w:val="24"/>
              </w:rPr>
              <w:t>Incision and Closure; Tips and Tricks</w:t>
            </w:r>
          </w:p>
        </w:tc>
        <w:tc>
          <w:tcPr>
            <w:tcW w:w="3307" w:type="dxa"/>
          </w:tcPr>
          <w:p w14:paraId="1120D8DD" w14:textId="77777777" w:rsidR="00E95DE6" w:rsidRDefault="00E95DE6" w:rsidP="00E95DE6">
            <w:r>
              <w:t xml:space="preserve"> Mohammad Reza Falahi MD</w:t>
            </w:r>
          </w:p>
        </w:tc>
      </w:tr>
      <w:tr w:rsidR="00E95DE6" w:rsidRPr="0071497B" w14:paraId="2D94C3CE" w14:textId="77777777" w:rsidTr="00E33CF1">
        <w:trPr>
          <w:trHeight w:val="264"/>
        </w:trPr>
        <w:tc>
          <w:tcPr>
            <w:tcW w:w="3305" w:type="dxa"/>
          </w:tcPr>
          <w:p w14:paraId="245E1543" w14:textId="74129E6D" w:rsidR="00E95DE6" w:rsidRPr="0071497B" w:rsidRDefault="00E95DE6" w:rsidP="00E95DE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9-9:1</w:t>
            </w:r>
            <w:r w:rsidR="00F85328">
              <w:rPr>
                <w:sz w:val="24"/>
                <w:szCs w:val="24"/>
              </w:rPr>
              <w:t>0</w:t>
            </w:r>
          </w:p>
        </w:tc>
        <w:tc>
          <w:tcPr>
            <w:tcW w:w="3305" w:type="dxa"/>
          </w:tcPr>
          <w:p w14:paraId="486265C9" w14:textId="77777777" w:rsidR="00E95DE6" w:rsidRPr="0071497B" w:rsidRDefault="00E95DE6" w:rsidP="00E95DE6">
            <w:pPr>
              <w:rPr>
                <w:sz w:val="24"/>
                <w:szCs w:val="24"/>
              </w:rPr>
            </w:pPr>
            <w:r w:rsidRPr="00BC083A">
              <w:rPr>
                <w:sz w:val="24"/>
                <w:szCs w:val="24"/>
              </w:rPr>
              <w:t>Eyebrow Management; When and How</w:t>
            </w:r>
          </w:p>
        </w:tc>
        <w:tc>
          <w:tcPr>
            <w:tcW w:w="3307" w:type="dxa"/>
          </w:tcPr>
          <w:p w14:paraId="01E79D93" w14:textId="77777777" w:rsidR="00E95DE6" w:rsidRDefault="00E95DE6" w:rsidP="00E95DE6">
            <w:r>
              <w:t xml:space="preserve"> Mohadeseh Feizi </w:t>
            </w:r>
            <w:r w:rsidRPr="00E95DE6">
              <w:t>MD</w:t>
            </w:r>
          </w:p>
        </w:tc>
      </w:tr>
      <w:tr w:rsidR="00E95DE6" w:rsidRPr="0071497B" w14:paraId="6E07E574" w14:textId="77777777" w:rsidTr="00E33CF1">
        <w:trPr>
          <w:trHeight w:val="280"/>
        </w:trPr>
        <w:tc>
          <w:tcPr>
            <w:tcW w:w="3305" w:type="dxa"/>
          </w:tcPr>
          <w:p w14:paraId="3F28808B" w14:textId="112713CF" w:rsidR="00E95DE6" w:rsidRPr="0071497B" w:rsidRDefault="00E95DE6" w:rsidP="00E95DE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9:15-9:</w:t>
            </w:r>
            <w:r w:rsidR="00F85328">
              <w:rPr>
                <w:sz w:val="24"/>
                <w:szCs w:val="24"/>
              </w:rPr>
              <w:t>25</w:t>
            </w:r>
          </w:p>
        </w:tc>
        <w:tc>
          <w:tcPr>
            <w:tcW w:w="3305" w:type="dxa"/>
          </w:tcPr>
          <w:p w14:paraId="0FD822A6" w14:textId="77777777" w:rsidR="00E95DE6" w:rsidRPr="0071497B" w:rsidRDefault="00E95DE6" w:rsidP="00E95DE6">
            <w:pPr>
              <w:rPr>
                <w:sz w:val="24"/>
                <w:szCs w:val="24"/>
              </w:rPr>
            </w:pPr>
            <w:r w:rsidRPr="00BC083A">
              <w:rPr>
                <w:sz w:val="24"/>
                <w:szCs w:val="24"/>
              </w:rPr>
              <w:t>Post- Blepharoplasty Scar Management</w:t>
            </w:r>
          </w:p>
        </w:tc>
        <w:tc>
          <w:tcPr>
            <w:tcW w:w="3307" w:type="dxa"/>
          </w:tcPr>
          <w:p w14:paraId="71B5FF16" w14:textId="77777777" w:rsidR="00E95DE6" w:rsidRDefault="00E95DE6" w:rsidP="00E95DE6">
            <w:r>
              <w:t xml:space="preserve"> Mehdi </w:t>
            </w:r>
            <w:proofErr w:type="spellStart"/>
            <w:r>
              <w:t>Ghahartars</w:t>
            </w:r>
            <w:proofErr w:type="spellEnd"/>
            <w:r>
              <w:t xml:space="preserve"> MD</w:t>
            </w:r>
          </w:p>
        </w:tc>
      </w:tr>
      <w:tr w:rsidR="00E95DE6" w:rsidRPr="0071497B" w14:paraId="0232D776" w14:textId="77777777" w:rsidTr="00E33CF1">
        <w:trPr>
          <w:trHeight w:val="280"/>
        </w:trPr>
        <w:tc>
          <w:tcPr>
            <w:tcW w:w="3305" w:type="dxa"/>
          </w:tcPr>
          <w:p w14:paraId="3FFA73B9" w14:textId="77777777" w:rsidR="00E95DE6" w:rsidRPr="0071497B" w:rsidRDefault="00E95DE6" w:rsidP="00E95DE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9:30-10</w:t>
            </w:r>
          </w:p>
        </w:tc>
        <w:tc>
          <w:tcPr>
            <w:tcW w:w="3305" w:type="dxa"/>
          </w:tcPr>
          <w:p w14:paraId="06365F4B" w14:textId="77777777" w:rsidR="00E95DE6" w:rsidRPr="0071497B" w:rsidRDefault="00E95DE6" w:rsidP="00E95DE6">
            <w:pPr>
              <w:rPr>
                <w:sz w:val="24"/>
                <w:szCs w:val="24"/>
              </w:rPr>
            </w:pPr>
            <w:r w:rsidRPr="00BC083A">
              <w:rPr>
                <w:sz w:val="24"/>
                <w:szCs w:val="24"/>
              </w:rPr>
              <w:t>Surgical Technique; Video Presentation</w:t>
            </w:r>
          </w:p>
        </w:tc>
        <w:tc>
          <w:tcPr>
            <w:tcW w:w="3307" w:type="dxa"/>
          </w:tcPr>
          <w:p w14:paraId="6EF286FA" w14:textId="77777777" w:rsidR="00E95DE6" w:rsidRDefault="00E95DE6" w:rsidP="00E95DE6">
            <w:r>
              <w:t>Sahab Shahrzad</w:t>
            </w:r>
          </w:p>
          <w:p w14:paraId="693110A4" w14:textId="77777777" w:rsidR="00E95DE6" w:rsidRDefault="00E95DE6" w:rsidP="00E95DE6">
            <w:r>
              <w:t xml:space="preserve"> Babak Bagheri</w:t>
            </w:r>
          </w:p>
          <w:p w14:paraId="1A584C1B" w14:textId="77777777" w:rsidR="00E95DE6" w:rsidRDefault="00E95DE6" w:rsidP="00E95DE6">
            <w:r>
              <w:t xml:space="preserve"> Mohadeseh Feizi</w:t>
            </w:r>
          </w:p>
          <w:p w14:paraId="486C6A32" w14:textId="77777777" w:rsidR="00E95DE6" w:rsidRDefault="00E95DE6" w:rsidP="00E95DE6">
            <w:r>
              <w:t xml:space="preserve"> </w:t>
            </w:r>
            <w:proofErr w:type="spellStart"/>
            <w:r>
              <w:t>Mansooreh</w:t>
            </w:r>
            <w:proofErr w:type="spellEnd"/>
            <w:r>
              <w:t xml:space="preserve"> </w:t>
            </w:r>
            <w:proofErr w:type="spellStart"/>
            <w:r>
              <w:t>Jamshidian</w:t>
            </w:r>
            <w:proofErr w:type="spellEnd"/>
          </w:p>
        </w:tc>
      </w:tr>
    </w:tbl>
    <w:p w14:paraId="73806E6E" w14:textId="77777777" w:rsidR="005E00D4" w:rsidRDefault="005E00D4" w:rsidP="005E00D4">
      <w:pPr>
        <w:rPr>
          <w:sz w:val="24"/>
          <w:szCs w:val="24"/>
        </w:rPr>
      </w:pPr>
    </w:p>
    <w:bookmarkEnd w:id="0"/>
    <w:p w14:paraId="21196462" w14:textId="77777777" w:rsidR="005E00D4" w:rsidRPr="005E00D4" w:rsidRDefault="005E00D4" w:rsidP="005E00D4">
      <w:pPr>
        <w:rPr>
          <w:b/>
          <w:bCs/>
        </w:rPr>
      </w:pPr>
      <w:r>
        <w:rPr>
          <w:b/>
          <w:bCs/>
        </w:rPr>
        <w:t>Thursday</w:t>
      </w:r>
      <w:r w:rsidRPr="005E00D4">
        <w:rPr>
          <w:b/>
          <w:bCs/>
        </w:rPr>
        <w:t xml:space="preserve"> 1</w:t>
      </w:r>
      <w:r>
        <w:rPr>
          <w:b/>
          <w:bCs/>
        </w:rPr>
        <w:t>5</w:t>
      </w:r>
      <w:r w:rsidRPr="005E00D4">
        <w:rPr>
          <w:b/>
          <w:bCs/>
        </w:rPr>
        <w:t xml:space="preserve"> May, 8-10 AM, Hall </w:t>
      </w:r>
      <w:r>
        <w:rPr>
          <w:b/>
          <w:bCs/>
        </w:rPr>
        <w:t>B</w:t>
      </w:r>
    </w:p>
    <w:p w14:paraId="662CB5BA" w14:textId="77777777" w:rsidR="005E00D4" w:rsidRPr="005E00D4" w:rsidRDefault="005E00D4" w:rsidP="005E00D4">
      <w:pPr>
        <w:rPr>
          <w:b/>
          <w:bCs/>
        </w:rPr>
      </w:pPr>
      <w:r w:rsidRPr="005E00D4">
        <w:rPr>
          <w:b/>
          <w:bCs/>
        </w:rPr>
        <w:t>Image interpretation in refractive surgery</w:t>
      </w:r>
    </w:p>
    <w:p w14:paraId="5C448E44" w14:textId="77777777" w:rsidR="005E00D4" w:rsidRPr="005E00D4" w:rsidRDefault="005E00D4" w:rsidP="005E00D4">
      <w:r w:rsidRPr="005E00D4">
        <w:rPr>
          <w:b/>
          <w:bCs/>
        </w:rPr>
        <w:t>Moderator</w:t>
      </w:r>
      <w:r w:rsidRPr="005E00D4">
        <w:t xml:space="preserve">: </w:t>
      </w:r>
      <w:r w:rsidR="00A53C0A">
        <w:t>Hossein Jamali</w:t>
      </w:r>
      <w:r w:rsidRPr="005E00D4">
        <w:t>,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5E00D4" w:rsidRPr="005E00D4" w14:paraId="379B6E35" w14:textId="77777777" w:rsidTr="00E33CF1">
        <w:trPr>
          <w:trHeight w:val="280"/>
        </w:trPr>
        <w:tc>
          <w:tcPr>
            <w:tcW w:w="3305" w:type="dxa"/>
          </w:tcPr>
          <w:p w14:paraId="4D129D8B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Time</w:t>
            </w:r>
          </w:p>
        </w:tc>
        <w:tc>
          <w:tcPr>
            <w:tcW w:w="3305" w:type="dxa"/>
          </w:tcPr>
          <w:p w14:paraId="5E32CB57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Topic</w:t>
            </w:r>
          </w:p>
        </w:tc>
        <w:tc>
          <w:tcPr>
            <w:tcW w:w="3307" w:type="dxa"/>
          </w:tcPr>
          <w:p w14:paraId="5DAFAD62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Speaker</w:t>
            </w:r>
          </w:p>
        </w:tc>
      </w:tr>
      <w:tr w:rsidR="005E00D4" w:rsidRPr="005E00D4" w14:paraId="3A0F38F6" w14:textId="77777777" w:rsidTr="00E33CF1">
        <w:trPr>
          <w:trHeight w:val="264"/>
        </w:trPr>
        <w:tc>
          <w:tcPr>
            <w:tcW w:w="3305" w:type="dxa"/>
          </w:tcPr>
          <w:p w14:paraId="60DFA66B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8-8:15</w:t>
            </w:r>
          </w:p>
        </w:tc>
        <w:tc>
          <w:tcPr>
            <w:tcW w:w="3305" w:type="dxa"/>
          </w:tcPr>
          <w:p w14:paraId="7F00356D" w14:textId="77777777" w:rsidR="005E00D4" w:rsidRPr="005E00D4" w:rsidRDefault="00A53C0A" w:rsidP="00A53C0A">
            <w:pPr>
              <w:spacing w:after="160" w:line="259" w:lineRule="auto"/>
            </w:pPr>
            <w:proofErr w:type="spellStart"/>
            <w:r w:rsidRPr="00A53C0A">
              <w:t>Pentacam</w:t>
            </w:r>
            <w:proofErr w:type="spellEnd"/>
            <w:r w:rsidRPr="00A53C0A">
              <w:t xml:space="preserve"> keynotes four map</w:t>
            </w:r>
          </w:p>
        </w:tc>
        <w:tc>
          <w:tcPr>
            <w:tcW w:w="3307" w:type="dxa"/>
          </w:tcPr>
          <w:p w14:paraId="460E9FA4" w14:textId="77777777" w:rsidR="005E00D4" w:rsidRPr="005E00D4" w:rsidRDefault="00A53C0A" w:rsidP="00A53C0A">
            <w:pPr>
              <w:spacing w:after="160" w:line="259" w:lineRule="auto"/>
            </w:pPr>
            <w:r>
              <w:t xml:space="preserve">Alireza </w:t>
            </w:r>
            <w:proofErr w:type="spellStart"/>
            <w:r w:rsidRPr="00A53C0A">
              <w:t>Eslampour</w:t>
            </w:r>
            <w:proofErr w:type="spellEnd"/>
            <w:r w:rsidR="005E00D4" w:rsidRPr="005E00D4">
              <w:t>, MD</w:t>
            </w:r>
          </w:p>
        </w:tc>
      </w:tr>
      <w:tr w:rsidR="005E00D4" w:rsidRPr="005E00D4" w14:paraId="61B8AB10" w14:textId="77777777" w:rsidTr="00E33CF1">
        <w:trPr>
          <w:trHeight w:val="280"/>
        </w:trPr>
        <w:tc>
          <w:tcPr>
            <w:tcW w:w="3305" w:type="dxa"/>
          </w:tcPr>
          <w:p w14:paraId="7508FBCC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8:15-8:30</w:t>
            </w:r>
          </w:p>
        </w:tc>
        <w:tc>
          <w:tcPr>
            <w:tcW w:w="3305" w:type="dxa"/>
          </w:tcPr>
          <w:p w14:paraId="74B0B76B" w14:textId="77777777" w:rsidR="005E00D4" w:rsidRPr="005E00D4" w:rsidRDefault="00A53C0A" w:rsidP="00A53C0A">
            <w:pPr>
              <w:spacing w:after="160" w:line="259" w:lineRule="auto"/>
            </w:pPr>
            <w:proofErr w:type="spellStart"/>
            <w:r w:rsidRPr="00A53C0A">
              <w:t>iTrace</w:t>
            </w:r>
            <w:proofErr w:type="spellEnd"/>
            <w:r w:rsidRPr="00A53C0A">
              <w:t xml:space="preserve"> keynotes</w:t>
            </w:r>
          </w:p>
        </w:tc>
        <w:tc>
          <w:tcPr>
            <w:tcW w:w="3307" w:type="dxa"/>
          </w:tcPr>
          <w:p w14:paraId="3A797CE2" w14:textId="77777777" w:rsidR="005E00D4" w:rsidRPr="005E00D4" w:rsidRDefault="00A53C0A" w:rsidP="005E00D4">
            <w:pPr>
              <w:spacing w:after="160" w:line="259" w:lineRule="auto"/>
            </w:pPr>
            <w:r>
              <w:t xml:space="preserve">Hashem </w:t>
            </w:r>
            <w:proofErr w:type="spellStart"/>
            <w:r>
              <w:t>Daryabari</w:t>
            </w:r>
            <w:proofErr w:type="spellEnd"/>
            <w:r w:rsidR="005E00D4" w:rsidRPr="005E00D4">
              <w:t>, MD</w:t>
            </w:r>
          </w:p>
        </w:tc>
      </w:tr>
      <w:tr w:rsidR="005E00D4" w:rsidRPr="005E00D4" w14:paraId="350AEEF2" w14:textId="77777777" w:rsidTr="00E33CF1">
        <w:trPr>
          <w:trHeight w:val="264"/>
        </w:trPr>
        <w:tc>
          <w:tcPr>
            <w:tcW w:w="3305" w:type="dxa"/>
          </w:tcPr>
          <w:p w14:paraId="0487712A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8:30-8:45</w:t>
            </w:r>
          </w:p>
        </w:tc>
        <w:tc>
          <w:tcPr>
            <w:tcW w:w="3305" w:type="dxa"/>
          </w:tcPr>
          <w:p w14:paraId="5B0CFE65" w14:textId="77777777" w:rsidR="005E00D4" w:rsidRPr="005E00D4" w:rsidRDefault="00A53C0A" w:rsidP="00A53C0A">
            <w:pPr>
              <w:spacing w:after="160" w:line="259" w:lineRule="auto"/>
            </w:pPr>
            <w:r w:rsidRPr="00A53C0A">
              <w:t>Sirius keynotes</w:t>
            </w:r>
          </w:p>
        </w:tc>
        <w:tc>
          <w:tcPr>
            <w:tcW w:w="3307" w:type="dxa"/>
          </w:tcPr>
          <w:p w14:paraId="1C8853FE" w14:textId="77777777" w:rsidR="005E00D4" w:rsidRPr="005E00D4" w:rsidRDefault="00A53C0A" w:rsidP="005E00D4">
            <w:pPr>
              <w:spacing w:after="160" w:line="259" w:lineRule="auto"/>
            </w:pPr>
            <w:r>
              <w:t xml:space="preserve">Hamid Reza </w:t>
            </w:r>
            <w:proofErr w:type="spellStart"/>
            <w:r>
              <w:t>Jahadi</w:t>
            </w:r>
            <w:proofErr w:type="spellEnd"/>
            <w:r w:rsidR="005E00D4" w:rsidRPr="005E00D4">
              <w:t xml:space="preserve"> MD</w:t>
            </w:r>
          </w:p>
        </w:tc>
      </w:tr>
      <w:tr w:rsidR="005E00D4" w:rsidRPr="005E00D4" w14:paraId="7DE331FB" w14:textId="77777777" w:rsidTr="00E33CF1">
        <w:trPr>
          <w:trHeight w:val="280"/>
        </w:trPr>
        <w:tc>
          <w:tcPr>
            <w:tcW w:w="3305" w:type="dxa"/>
          </w:tcPr>
          <w:p w14:paraId="7F7D922D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8:45-9</w:t>
            </w:r>
          </w:p>
        </w:tc>
        <w:tc>
          <w:tcPr>
            <w:tcW w:w="3305" w:type="dxa"/>
          </w:tcPr>
          <w:p w14:paraId="0F5DC781" w14:textId="77777777" w:rsidR="005E00D4" w:rsidRPr="005E00D4" w:rsidRDefault="00A53C0A" w:rsidP="00A53C0A">
            <w:pPr>
              <w:spacing w:after="160" w:line="259" w:lineRule="auto"/>
            </w:pPr>
            <w:r w:rsidRPr="00A53C0A">
              <w:t>Anterior segment OCT keynotes</w:t>
            </w:r>
          </w:p>
        </w:tc>
        <w:tc>
          <w:tcPr>
            <w:tcW w:w="3307" w:type="dxa"/>
          </w:tcPr>
          <w:p w14:paraId="1BBB5CC8" w14:textId="77777777" w:rsidR="005E00D4" w:rsidRPr="005E00D4" w:rsidRDefault="00A53C0A" w:rsidP="005E00D4">
            <w:pPr>
              <w:spacing w:after="160" w:line="259" w:lineRule="auto"/>
            </w:pPr>
            <w:r>
              <w:t>Musa Zare</w:t>
            </w:r>
            <w:r w:rsidR="005E00D4" w:rsidRPr="005E00D4">
              <w:t>, MD</w:t>
            </w:r>
          </w:p>
        </w:tc>
      </w:tr>
      <w:tr w:rsidR="005E00D4" w:rsidRPr="005E00D4" w14:paraId="67B958A6" w14:textId="77777777" w:rsidTr="00E33CF1">
        <w:trPr>
          <w:trHeight w:val="264"/>
        </w:trPr>
        <w:tc>
          <w:tcPr>
            <w:tcW w:w="3305" w:type="dxa"/>
          </w:tcPr>
          <w:p w14:paraId="10015569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9-9:15</w:t>
            </w:r>
          </w:p>
        </w:tc>
        <w:tc>
          <w:tcPr>
            <w:tcW w:w="3305" w:type="dxa"/>
          </w:tcPr>
          <w:p w14:paraId="1E364DED" w14:textId="77777777" w:rsidR="005E00D4" w:rsidRPr="005E00D4" w:rsidRDefault="00A53C0A" w:rsidP="00A53C0A">
            <w:pPr>
              <w:spacing w:after="160" w:line="259" w:lineRule="auto"/>
            </w:pPr>
            <w:r w:rsidRPr="00A53C0A">
              <w:t>Wavefront analysis keynotes</w:t>
            </w:r>
          </w:p>
        </w:tc>
        <w:tc>
          <w:tcPr>
            <w:tcW w:w="3307" w:type="dxa"/>
          </w:tcPr>
          <w:p w14:paraId="24583A17" w14:textId="77777777" w:rsidR="005E00D4" w:rsidRPr="005E00D4" w:rsidRDefault="00A53C0A" w:rsidP="005E00D4">
            <w:pPr>
              <w:spacing w:after="160" w:line="259" w:lineRule="auto"/>
            </w:pPr>
            <w:r>
              <w:t xml:space="preserve">Mohammad Hassan </w:t>
            </w:r>
            <w:proofErr w:type="spellStart"/>
            <w:r>
              <w:t>Jalalpour</w:t>
            </w:r>
            <w:proofErr w:type="spellEnd"/>
          </w:p>
        </w:tc>
      </w:tr>
      <w:tr w:rsidR="005E00D4" w:rsidRPr="005E00D4" w14:paraId="08521238" w14:textId="77777777" w:rsidTr="00E33CF1">
        <w:trPr>
          <w:trHeight w:val="280"/>
        </w:trPr>
        <w:tc>
          <w:tcPr>
            <w:tcW w:w="3305" w:type="dxa"/>
          </w:tcPr>
          <w:p w14:paraId="4C8ABF68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9:15-9:30</w:t>
            </w:r>
          </w:p>
        </w:tc>
        <w:tc>
          <w:tcPr>
            <w:tcW w:w="3305" w:type="dxa"/>
          </w:tcPr>
          <w:p w14:paraId="01DDD03A" w14:textId="77777777" w:rsidR="005E00D4" w:rsidRPr="005E00D4" w:rsidRDefault="00A53C0A" w:rsidP="00A53C0A">
            <w:pPr>
              <w:spacing w:after="160" w:line="259" w:lineRule="auto"/>
            </w:pPr>
            <w:r w:rsidRPr="00A53C0A">
              <w:t>Corvis-ST keynotes</w:t>
            </w:r>
          </w:p>
        </w:tc>
        <w:tc>
          <w:tcPr>
            <w:tcW w:w="3307" w:type="dxa"/>
          </w:tcPr>
          <w:p w14:paraId="3589F393" w14:textId="77777777" w:rsidR="005E00D4" w:rsidRPr="005E00D4" w:rsidRDefault="00A53C0A" w:rsidP="005E00D4">
            <w:pPr>
              <w:spacing w:after="160" w:line="259" w:lineRule="auto"/>
            </w:pPr>
            <w:r>
              <w:t>Amir Khosravi</w:t>
            </w:r>
          </w:p>
        </w:tc>
      </w:tr>
      <w:tr w:rsidR="005E00D4" w:rsidRPr="005E00D4" w14:paraId="4824F314" w14:textId="77777777" w:rsidTr="00E33CF1">
        <w:trPr>
          <w:trHeight w:val="280"/>
        </w:trPr>
        <w:tc>
          <w:tcPr>
            <w:tcW w:w="3305" w:type="dxa"/>
          </w:tcPr>
          <w:p w14:paraId="4F91A138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9:30-10</w:t>
            </w:r>
          </w:p>
        </w:tc>
        <w:tc>
          <w:tcPr>
            <w:tcW w:w="3305" w:type="dxa"/>
          </w:tcPr>
          <w:p w14:paraId="20E2C7FF" w14:textId="77777777" w:rsidR="005E00D4" w:rsidRPr="005E00D4" w:rsidRDefault="005E00D4" w:rsidP="005E00D4">
            <w:pPr>
              <w:spacing w:after="160" w:line="259" w:lineRule="auto"/>
            </w:pPr>
            <w:r w:rsidRPr="005E00D4">
              <w:t>Panel Discussion</w:t>
            </w:r>
          </w:p>
        </w:tc>
        <w:tc>
          <w:tcPr>
            <w:tcW w:w="3307" w:type="dxa"/>
          </w:tcPr>
          <w:p w14:paraId="371F55A2" w14:textId="00360FF4" w:rsidR="005E00D4" w:rsidRPr="005E00D4" w:rsidRDefault="00740D97" w:rsidP="00740D97">
            <w:pPr>
              <w:spacing w:after="160" w:line="259" w:lineRule="auto"/>
            </w:pPr>
            <w:r>
              <w:t>Hamed</w:t>
            </w:r>
            <w:r w:rsidR="00A53C0A" w:rsidRPr="00A53C0A">
              <w:t xml:space="preserve"> </w:t>
            </w:r>
            <w:proofErr w:type="spellStart"/>
            <w:r w:rsidR="00A53C0A" w:rsidRPr="00A53C0A">
              <w:t>Ghasemi</w:t>
            </w:r>
            <w:proofErr w:type="spellEnd"/>
            <w:r w:rsidR="00A53C0A">
              <w:t xml:space="preserve"> MD</w:t>
            </w:r>
            <w:r w:rsidR="00A53C0A" w:rsidRPr="00A53C0A">
              <w:t xml:space="preserve"> </w:t>
            </w:r>
            <w:r>
              <w:t>,</w:t>
            </w:r>
            <w:r w:rsidR="00A53C0A">
              <w:t xml:space="preserve">Mehdi </w:t>
            </w:r>
            <w:r w:rsidR="00A53C0A" w:rsidRPr="00A53C0A">
              <w:t xml:space="preserve"> </w:t>
            </w:r>
            <w:proofErr w:type="spellStart"/>
            <w:r w:rsidR="00A53C0A" w:rsidRPr="00A53C0A">
              <w:t>Khodaparast</w:t>
            </w:r>
            <w:proofErr w:type="spellEnd"/>
            <w:r w:rsidR="00A53C0A">
              <w:t xml:space="preserve"> MD</w:t>
            </w:r>
            <w:r w:rsidR="00A53C0A" w:rsidRPr="00A53C0A">
              <w:t xml:space="preserve"> </w:t>
            </w:r>
            <w:r>
              <w:t>,</w:t>
            </w:r>
            <w:r w:rsidR="00A53C0A">
              <w:t xml:space="preserve">Alireza </w:t>
            </w:r>
            <w:proofErr w:type="spellStart"/>
            <w:r w:rsidR="00A53C0A" w:rsidRPr="00A53C0A">
              <w:t>Eslampour</w:t>
            </w:r>
            <w:proofErr w:type="spellEnd"/>
            <w:r w:rsidR="00A53C0A">
              <w:t xml:space="preserve"> MD</w:t>
            </w:r>
          </w:p>
        </w:tc>
      </w:tr>
    </w:tbl>
    <w:p w14:paraId="3B13C462" w14:textId="2C55D09C" w:rsidR="00EA6454" w:rsidRPr="0071497B" w:rsidRDefault="00EA6454" w:rsidP="00EA6454">
      <w:pPr>
        <w:rPr>
          <w:b/>
          <w:bCs/>
          <w:sz w:val="24"/>
          <w:szCs w:val="24"/>
        </w:rPr>
      </w:pPr>
      <w:bookmarkStart w:id="1" w:name="_Hlk192528055"/>
      <w:bookmarkStart w:id="2" w:name="_Hlk192619822"/>
      <w:r>
        <w:rPr>
          <w:b/>
          <w:bCs/>
          <w:sz w:val="24"/>
          <w:szCs w:val="24"/>
        </w:rPr>
        <w:lastRenderedPageBreak/>
        <w:t>Thursday</w:t>
      </w:r>
      <w:r w:rsidRPr="0071497B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5</w:t>
      </w:r>
      <w:r w:rsidRPr="0071497B">
        <w:rPr>
          <w:b/>
          <w:bCs/>
          <w:sz w:val="24"/>
          <w:szCs w:val="24"/>
        </w:rPr>
        <w:t xml:space="preserve"> May, </w:t>
      </w:r>
      <w:r>
        <w:rPr>
          <w:b/>
          <w:bCs/>
          <w:sz w:val="24"/>
          <w:szCs w:val="24"/>
        </w:rPr>
        <w:t>10:30</w:t>
      </w:r>
      <w:r w:rsidRPr="0071497B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2:30</w:t>
      </w:r>
      <w:r w:rsidRPr="0071497B">
        <w:rPr>
          <w:b/>
          <w:bCs/>
          <w:sz w:val="24"/>
          <w:szCs w:val="24"/>
        </w:rPr>
        <w:t xml:space="preserve"> AM, Hall A</w:t>
      </w:r>
    </w:p>
    <w:p w14:paraId="650BB2F0" w14:textId="77777777" w:rsidR="00EA6454" w:rsidRDefault="00EA6454" w:rsidP="00EA6454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EA6454">
        <w:rPr>
          <w:rFonts w:ascii="Arial" w:hAnsi="Arial" w:cs="Arial"/>
          <w:b/>
          <w:bCs/>
          <w:color w:val="222222"/>
          <w:shd w:val="clear" w:color="auto" w:fill="FFFFFF"/>
        </w:rPr>
        <w:t>Hot topics in glaucoma management</w:t>
      </w:r>
    </w:p>
    <w:p w14:paraId="3F51995F" w14:textId="759A8F6D" w:rsidR="00EA6454" w:rsidRPr="0071497B" w:rsidRDefault="00EA6454" w:rsidP="00EA6454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t>Moderator</w:t>
      </w:r>
      <w:r>
        <w:rPr>
          <w:b/>
          <w:bCs/>
          <w:sz w:val="24"/>
          <w:szCs w:val="24"/>
        </w:rPr>
        <w:t>s</w:t>
      </w:r>
      <w:r w:rsidRPr="0071497B">
        <w:rPr>
          <w:sz w:val="24"/>
          <w:szCs w:val="24"/>
        </w:rPr>
        <w:t xml:space="preserve">: </w:t>
      </w:r>
      <w:r w:rsidRPr="005854F5">
        <w:rPr>
          <w:sz w:val="24"/>
          <w:szCs w:val="24"/>
        </w:rPr>
        <w:t> </w:t>
      </w:r>
      <w:bookmarkEnd w:id="1"/>
      <w:proofErr w:type="spellStart"/>
      <w:r>
        <w:rPr>
          <w:sz w:val="24"/>
          <w:szCs w:val="24"/>
        </w:rPr>
        <w:t>Ghasem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Fakhraie</w:t>
      </w:r>
      <w:proofErr w:type="spellEnd"/>
      <w:r>
        <w:rPr>
          <w:sz w:val="24"/>
          <w:szCs w:val="24"/>
        </w:rPr>
        <w:t xml:space="preserve"> MD</w:t>
      </w:r>
      <w:r w:rsidRPr="005854F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Farideh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Sharifipour</w:t>
      </w:r>
      <w:proofErr w:type="spellEnd"/>
      <w:r>
        <w:rPr>
          <w:sz w:val="24"/>
          <w:szCs w:val="24"/>
        </w:rPr>
        <w:t xml:space="preserve"> MD</w:t>
      </w:r>
      <w:r w:rsidRPr="005854F5">
        <w:rPr>
          <w:sz w:val="24"/>
          <w:szCs w:val="24"/>
        </w:rPr>
        <w:t>,</w:t>
      </w:r>
      <w:r>
        <w:rPr>
          <w:sz w:val="24"/>
          <w:szCs w:val="24"/>
        </w:rPr>
        <w:t xml:space="preserve"> Ali </w:t>
      </w:r>
      <w:proofErr w:type="spellStart"/>
      <w:r>
        <w:rPr>
          <w:sz w:val="24"/>
          <w:szCs w:val="24"/>
        </w:rPr>
        <w:t>Azimi</w:t>
      </w:r>
      <w:proofErr w:type="spellEnd"/>
      <w:r>
        <w:rPr>
          <w:sz w:val="24"/>
          <w:szCs w:val="24"/>
        </w:rPr>
        <w:t>,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EA6454" w:rsidRPr="0071497B" w14:paraId="6F3F1DF1" w14:textId="77777777" w:rsidTr="00766FAA">
        <w:trPr>
          <w:trHeight w:val="280"/>
        </w:trPr>
        <w:tc>
          <w:tcPr>
            <w:tcW w:w="3305" w:type="dxa"/>
          </w:tcPr>
          <w:p w14:paraId="3875AAD4" w14:textId="77777777" w:rsidR="00EA6454" w:rsidRPr="0071497B" w:rsidRDefault="00EA6454" w:rsidP="00B1129B">
            <w:pPr>
              <w:rPr>
                <w:sz w:val="24"/>
                <w:szCs w:val="24"/>
              </w:rPr>
            </w:pPr>
            <w:bookmarkStart w:id="3" w:name="_Hlk192528219"/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15275CA9" w14:textId="77777777" w:rsidR="00EA6454" w:rsidRPr="0071497B" w:rsidRDefault="00EA6454" w:rsidP="00B1129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221A8A7A" w14:textId="77777777" w:rsidR="00EA6454" w:rsidRPr="0071497B" w:rsidRDefault="00EA6454" w:rsidP="00B1129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EA6454" w:rsidRPr="0071497B" w14:paraId="249A64FC" w14:textId="77777777" w:rsidTr="00766FAA">
        <w:trPr>
          <w:trHeight w:val="264"/>
        </w:trPr>
        <w:tc>
          <w:tcPr>
            <w:tcW w:w="3305" w:type="dxa"/>
          </w:tcPr>
          <w:p w14:paraId="636CAC85" w14:textId="2AB2F9EC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7149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10:4</w:t>
            </w:r>
            <w:r w:rsidR="00DC0076">
              <w:rPr>
                <w:sz w:val="24"/>
                <w:szCs w:val="24"/>
              </w:rPr>
              <w:t>0</w:t>
            </w:r>
          </w:p>
        </w:tc>
        <w:tc>
          <w:tcPr>
            <w:tcW w:w="3305" w:type="dxa"/>
          </w:tcPr>
          <w:p w14:paraId="5B2361D3" w14:textId="4433CB84" w:rsidR="00EA6454" w:rsidRPr="0071497B" w:rsidRDefault="00EA6454" w:rsidP="00B1129B">
            <w:pPr>
              <w:rPr>
                <w:sz w:val="24"/>
                <w:szCs w:val="24"/>
              </w:rPr>
            </w:pPr>
            <w:r w:rsidRPr="00EA6454">
              <w:rPr>
                <w:sz w:val="24"/>
                <w:szCs w:val="24"/>
              </w:rPr>
              <w:t> How to begin treatment for newly diagnosed POAG</w:t>
            </w:r>
          </w:p>
        </w:tc>
        <w:tc>
          <w:tcPr>
            <w:tcW w:w="3307" w:type="dxa"/>
          </w:tcPr>
          <w:p w14:paraId="776CD0FD" w14:textId="78F08788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Mehdi Hatami</w:t>
            </w:r>
            <w:r w:rsidRPr="0071497B">
              <w:rPr>
                <w:sz w:val="24"/>
                <w:szCs w:val="24"/>
              </w:rPr>
              <w:t>, MD</w:t>
            </w:r>
          </w:p>
        </w:tc>
      </w:tr>
      <w:tr w:rsidR="00EA6454" w:rsidRPr="0071497B" w14:paraId="69D2BD84" w14:textId="77777777" w:rsidTr="00766FAA">
        <w:trPr>
          <w:trHeight w:val="280"/>
        </w:trPr>
        <w:tc>
          <w:tcPr>
            <w:tcW w:w="3305" w:type="dxa"/>
          </w:tcPr>
          <w:p w14:paraId="5220E0C0" w14:textId="1B393FED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DC00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DC0076">
              <w:rPr>
                <w:sz w:val="24"/>
                <w:szCs w:val="24"/>
              </w:rPr>
              <w:t>0:55</w:t>
            </w:r>
          </w:p>
        </w:tc>
        <w:tc>
          <w:tcPr>
            <w:tcW w:w="3305" w:type="dxa"/>
          </w:tcPr>
          <w:p w14:paraId="525B1159" w14:textId="4DF14040" w:rsidR="00EA6454" w:rsidRPr="0071497B" w:rsidRDefault="00EA6454" w:rsidP="00B1129B">
            <w:pPr>
              <w:rPr>
                <w:sz w:val="24"/>
                <w:szCs w:val="24"/>
              </w:rPr>
            </w:pPr>
            <w:r w:rsidRPr="00EA6454">
              <w:rPr>
                <w:sz w:val="24"/>
                <w:szCs w:val="24"/>
              </w:rPr>
              <w:t>Emergency care management in glaucoma </w:t>
            </w:r>
          </w:p>
        </w:tc>
        <w:tc>
          <w:tcPr>
            <w:tcW w:w="3307" w:type="dxa"/>
          </w:tcPr>
          <w:p w14:paraId="0AB556E1" w14:textId="30D54538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Mehrnoush Ghasemi</w:t>
            </w:r>
            <w:r w:rsidRPr="0071497B">
              <w:rPr>
                <w:sz w:val="24"/>
                <w:szCs w:val="24"/>
              </w:rPr>
              <w:t>, MD</w:t>
            </w:r>
          </w:p>
        </w:tc>
      </w:tr>
      <w:tr w:rsidR="00EA6454" w:rsidRPr="0071497B" w14:paraId="3609929A" w14:textId="77777777" w:rsidTr="00766FAA">
        <w:trPr>
          <w:trHeight w:val="264"/>
        </w:trPr>
        <w:tc>
          <w:tcPr>
            <w:tcW w:w="3305" w:type="dxa"/>
          </w:tcPr>
          <w:p w14:paraId="54BD719B" w14:textId="3B86C370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076">
              <w:rPr>
                <w:sz w:val="24"/>
                <w:szCs w:val="24"/>
              </w:rPr>
              <w:t>0:55</w:t>
            </w:r>
            <w:r>
              <w:rPr>
                <w:sz w:val="24"/>
                <w:szCs w:val="24"/>
              </w:rPr>
              <w:t>-11:</w:t>
            </w:r>
            <w:r w:rsidR="00DC0076">
              <w:rPr>
                <w:sz w:val="24"/>
                <w:szCs w:val="24"/>
              </w:rPr>
              <w:t>10</w:t>
            </w:r>
          </w:p>
        </w:tc>
        <w:tc>
          <w:tcPr>
            <w:tcW w:w="3305" w:type="dxa"/>
          </w:tcPr>
          <w:p w14:paraId="02BC1C6E" w14:textId="79F73AEE" w:rsidR="00EA6454" w:rsidRPr="0071497B" w:rsidRDefault="00F96570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 and Tricks</w:t>
            </w:r>
            <w:r w:rsidR="00EA6454" w:rsidRPr="00EA6454">
              <w:rPr>
                <w:sz w:val="24"/>
                <w:szCs w:val="24"/>
              </w:rPr>
              <w:t xml:space="preserve"> of cataract surgery in angle closure</w:t>
            </w:r>
          </w:p>
        </w:tc>
        <w:tc>
          <w:tcPr>
            <w:tcW w:w="3307" w:type="dxa"/>
          </w:tcPr>
          <w:p w14:paraId="059B68A1" w14:textId="52810D1B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Mehdi Moallem</w:t>
            </w:r>
            <w:r w:rsidRPr="0071497B">
              <w:rPr>
                <w:sz w:val="24"/>
                <w:szCs w:val="24"/>
              </w:rPr>
              <w:t>, MD</w:t>
            </w:r>
          </w:p>
        </w:tc>
      </w:tr>
      <w:tr w:rsidR="00EA6454" w:rsidRPr="0071497B" w14:paraId="7C8417BD" w14:textId="77777777" w:rsidTr="00766FAA">
        <w:trPr>
          <w:trHeight w:val="280"/>
        </w:trPr>
        <w:tc>
          <w:tcPr>
            <w:tcW w:w="3305" w:type="dxa"/>
          </w:tcPr>
          <w:p w14:paraId="2849EB90" w14:textId="538CC5CC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C00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-11:</w:t>
            </w:r>
            <w:r w:rsidR="00DC0076">
              <w:rPr>
                <w:sz w:val="24"/>
                <w:szCs w:val="24"/>
              </w:rPr>
              <w:t>20</w:t>
            </w:r>
          </w:p>
        </w:tc>
        <w:tc>
          <w:tcPr>
            <w:tcW w:w="3305" w:type="dxa"/>
          </w:tcPr>
          <w:p w14:paraId="36DEC4C3" w14:textId="73BCF724" w:rsidR="00EA6454" w:rsidRPr="0071497B" w:rsidRDefault="00F96570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 and Tricks</w:t>
            </w:r>
            <w:r w:rsidR="00EA6454" w:rsidRPr="00EA6454">
              <w:rPr>
                <w:sz w:val="24"/>
                <w:szCs w:val="24"/>
              </w:rPr>
              <w:t xml:space="preserve"> of cataract surgery in </w:t>
            </w:r>
            <w:proofErr w:type="spellStart"/>
            <w:r w:rsidR="00EA6454" w:rsidRPr="00EA6454">
              <w:rPr>
                <w:sz w:val="24"/>
                <w:szCs w:val="24"/>
              </w:rPr>
              <w:t>pseudoexfoliation</w:t>
            </w:r>
            <w:proofErr w:type="spellEnd"/>
          </w:p>
        </w:tc>
        <w:tc>
          <w:tcPr>
            <w:tcW w:w="3307" w:type="dxa"/>
          </w:tcPr>
          <w:p w14:paraId="1B2F3154" w14:textId="4A686E64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</w:t>
            </w:r>
            <w:proofErr w:type="spellStart"/>
            <w:r w:rsidR="00F96570">
              <w:rPr>
                <w:sz w:val="24"/>
                <w:szCs w:val="24"/>
              </w:rPr>
              <w:t>Rasti</w:t>
            </w:r>
            <w:proofErr w:type="spellEnd"/>
            <w:r w:rsidRPr="0071497B">
              <w:rPr>
                <w:sz w:val="24"/>
                <w:szCs w:val="24"/>
              </w:rPr>
              <w:t>, MD</w:t>
            </w:r>
          </w:p>
        </w:tc>
      </w:tr>
      <w:tr w:rsidR="00DC0076" w:rsidRPr="0071497B" w14:paraId="584FC0AB" w14:textId="77777777" w:rsidTr="00766FAA">
        <w:trPr>
          <w:trHeight w:val="280"/>
        </w:trPr>
        <w:tc>
          <w:tcPr>
            <w:tcW w:w="3305" w:type="dxa"/>
          </w:tcPr>
          <w:p w14:paraId="01C42738" w14:textId="71C58910" w:rsidR="00DC0076" w:rsidRDefault="00DC0076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11:20-11:35</w:t>
            </w:r>
          </w:p>
        </w:tc>
        <w:tc>
          <w:tcPr>
            <w:tcW w:w="3305" w:type="dxa"/>
          </w:tcPr>
          <w:p w14:paraId="5D21485D" w14:textId="1094693A" w:rsidR="00DC0076" w:rsidRPr="00EA6454" w:rsidRDefault="00DC0076" w:rsidP="00B11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Phaco</w:t>
            </w:r>
            <w:proofErr w:type="spellEnd"/>
            <w:r>
              <w:rPr>
                <w:sz w:val="24"/>
                <w:szCs w:val="24"/>
              </w:rPr>
              <w:t xml:space="preserve"> and IOP reduction</w:t>
            </w:r>
          </w:p>
        </w:tc>
        <w:tc>
          <w:tcPr>
            <w:tcW w:w="3307" w:type="dxa"/>
          </w:tcPr>
          <w:p w14:paraId="60E1FA64" w14:textId="18D1F486" w:rsidR="00DC0076" w:rsidRDefault="00DC0076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Seyed Mehdi Tabatabaei MD</w:t>
            </w:r>
          </w:p>
        </w:tc>
      </w:tr>
      <w:tr w:rsidR="00EA6454" w:rsidRPr="0071497B" w14:paraId="0FAB1A57" w14:textId="77777777" w:rsidTr="00766FAA">
        <w:trPr>
          <w:trHeight w:val="280"/>
        </w:trPr>
        <w:tc>
          <w:tcPr>
            <w:tcW w:w="3305" w:type="dxa"/>
          </w:tcPr>
          <w:p w14:paraId="6E547ACC" w14:textId="19EA4B7F" w:rsidR="00EA6454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DC00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-11:45</w:t>
            </w:r>
          </w:p>
        </w:tc>
        <w:tc>
          <w:tcPr>
            <w:tcW w:w="3305" w:type="dxa"/>
          </w:tcPr>
          <w:p w14:paraId="39F7DFAB" w14:textId="392F32A1" w:rsidR="00EA6454" w:rsidRPr="00EA6454" w:rsidRDefault="003E00A5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 and Tricks</w:t>
            </w:r>
            <w:r w:rsidR="00AC6AB2" w:rsidRPr="00AC6AB2">
              <w:rPr>
                <w:sz w:val="24"/>
                <w:szCs w:val="24"/>
              </w:rPr>
              <w:t xml:space="preserve"> of management of concomitant cataract and glaucoma</w:t>
            </w:r>
          </w:p>
        </w:tc>
        <w:tc>
          <w:tcPr>
            <w:tcW w:w="3307" w:type="dxa"/>
          </w:tcPr>
          <w:p w14:paraId="754C6AD3" w14:textId="1D15831A" w:rsidR="00EA6454" w:rsidRDefault="00AC6AB2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Aidin Meshksar</w:t>
            </w:r>
          </w:p>
        </w:tc>
      </w:tr>
      <w:tr w:rsidR="00EA6454" w:rsidRPr="0071497B" w14:paraId="5E768FA0" w14:textId="77777777" w:rsidTr="00766FAA">
        <w:trPr>
          <w:trHeight w:val="280"/>
        </w:trPr>
        <w:tc>
          <w:tcPr>
            <w:tcW w:w="3305" w:type="dxa"/>
          </w:tcPr>
          <w:p w14:paraId="728F9EA6" w14:textId="77777777" w:rsidR="00EA6454" w:rsidRPr="0071497B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149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1497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3305" w:type="dxa"/>
          </w:tcPr>
          <w:p w14:paraId="0AC64337" w14:textId="7B01BA9B" w:rsidR="00EA6454" w:rsidRPr="0071497B" w:rsidRDefault="00AC6AB2" w:rsidP="00B11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Phaco</w:t>
            </w:r>
            <w:proofErr w:type="spellEnd"/>
            <w:r>
              <w:rPr>
                <w:sz w:val="24"/>
                <w:szCs w:val="24"/>
              </w:rPr>
              <w:t xml:space="preserve"> alone vs. combine procedures; Which wins? </w:t>
            </w:r>
            <w:r w:rsidR="00EA6454" w:rsidRPr="00DA4D63">
              <w:rPr>
                <w:sz w:val="24"/>
                <w:szCs w:val="24"/>
              </w:rPr>
              <w:t xml:space="preserve">case-based </w:t>
            </w:r>
            <w:proofErr w:type="spellStart"/>
            <w:r w:rsidR="00EA6454" w:rsidRPr="00DA4D63">
              <w:rPr>
                <w:sz w:val="24"/>
                <w:szCs w:val="24"/>
              </w:rPr>
              <w:t>disscussion</w:t>
            </w:r>
            <w:proofErr w:type="spellEnd"/>
          </w:p>
        </w:tc>
        <w:tc>
          <w:tcPr>
            <w:tcW w:w="3307" w:type="dxa"/>
          </w:tcPr>
          <w:p w14:paraId="1834BB55" w14:textId="77777777" w:rsidR="00AC6AB2" w:rsidRDefault="00EA6454" w:rsidP="00B11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Ghasem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Fakhraie</w:t>
            </w:r>
            <w:proofErr w:type="spellEnd"/>
            <w:r>
              <w:rPr>
                <w:sz w:val="24"/>
                <w:szCs w:val="24"/>
              </w:rPr>
              <w:t xml:space="preserve"> MD,</w:t>
            </w:r>
          </w:p>
          <w:p w14:paraId="5E635F4E" w14:textId="77777777" w:rsidR="00F96570" w:rsidRDefault="00EA6454" w:rsidP="00B11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Farideh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Sharifipour</w:t>
            </w:r>
            <w:proofErr w:type="spellEnd"/>
            <w:r>
              <w:rPr>
                <w:sz w:val="24"/>
                <w:szCs w:val="24"/>
              </w:rPr>
              <w:t xml:space="preserve"> MD,</w:t>
            </w:r>
          </w:p>
          <w:p w14:paraId="3150B67F" w14:textId="254C2A8C" w:rsidR="00AC6AB2" w:rsidRDefault="00EA6454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Shahin Yazdani MD</w:t>
            </w:r>
            <w:r w:rsidR="00AC6AB2">
              <w:rPr>
                <w:sz w:val="24"/>
                <w:szCs w:val="24"/>
              </w:rPr>
              <w:t>,</w:t>
            </w:r>
          </w:p>
          <w:p w14:paraId="1C44AD3F" w14:textId="77777777" w:rsidR="00AC6AB2" w:rsidRDefault="00AC6AB2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Naveed </w:t>
            </w:r>
            <w:proofErr w:type="spellStart"/>
            <w:r>
              <w:rPr>
                <w:sz w:val="24"/>
                <w:szCs w:val="24"/>
              </w:rPr>
              <w:t>Nilforoushan</w:t>
            </w:r>
            <w:proofErr w:type="spellEnd"/>
            <w:r>
              <w:rPr>
                <w:sz w:val="24"/>
                <w:szCs w:val="24"/>
              </w:rPr>
              <w:t xml:space="preserve"> MD, </w:t>
            </w:r>
          </w:p>
          <w:p w14:paraId="3374FC0B" w14:textId="1C5FA4DF" w:rsidR="00AC6AB2" w:rsidRDefault="00AC6AB2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Reza Zarei MD,</w:t>
            </w:r>
          </w:p>
          <w:p w14:paraId="1B8525FB" w14:textId="77777777" w:rsidR="00EA6454" w:rsidRDefault="00AC6AB2" w:rsidP="00B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Yadollah Eslami MD</w:t>
            </w:r>
          </w:p>
          <w:p w14:paraId="730D40A9" w14:textId="3DB800E8" w:rsidR="00AC6AB2" w:rsidRPr="0071497B" w:rsidRDefault="00AC6AB2" w:rsidP="00B11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Masoumesadat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Masoumpour</w:t>
            </w:r>
            <w:proofErr w:type="spellEnd"/>
            <w:r>
              <w:rPr>
                <w:sz w:val="24"/>
                <w:szCs w:val="24"/>
              </w:rPr>
              <w:t xml:space="preserve"> MD</w:t>
            </w:r>
          </w:p>
        </w:tc>
      </w:tr>
      <w:bookmarkEnd w:id="2"/>
      <w:bookmarkEnd w:id="3"/>
    </w:tbl>
    <w:p w14:paraId="0570CD43" w14:textId="77777777" w:rsidR="00EA6454" w:rsidRDefault="00EA6454" w:rsidP="00EA6454">
      <w:pPr>
        <w:rPr>
          <w:sz w:val="24"/>
          <w:szCs w:val="24"/>
        </w:rPr>
      </w:pPr>
    </w:p>
    <w:p w14:paraId="512D2D30" w14:textId="75E72ACC" w:rsidR="00AC6AB2" w:rsidRPr="00AC6AB2" w:rsidRDefault="00AC6AB2" w:rsidP="00AC6AB2">
      <w:pPr>
        <w:rPr>
          <w:b/>
          <w:bCs/>
        </w:rPr>
      </w:pPr>
      <w:r w:rsidRPr="00AC6AB2">
        <w:rPr>
          <w:b/>
          <w:bCs/>
        </w:rPr>
        <w:t xml:space="preserve">Thursday 15 May, 10:30-12:30 AM, Hall </w:t>
      </w:r>
      <w:r>
        <w:rPr>
          <w:b/>
          <w:bCs/>
        </w:rPr>
        <w:t>B</w:t>
      </w:r>
    </w:p>
    <w:p w14:paraId="65E0D693" w14:textId="77777777" w:rsidR="004846A5" w:rsidRPr="00B1129B" w:rsidRDefault="004846A5" w:rsidP="00AC6AB2">
      <w:pPr>
        <w:rPr>
          <w:rFonts w:ascii="Calibri" w:hAnsi="Calibri" w:cs="B Nazanin"/>
          <w:b/>
          <w:bCs/>
        </w:rPr>
      </w:pPr>
      <w:r w:rsidRPr="00B1129B">
        <w:rPr>
          <w:rFonts w:ascii="Calibri" w:hAnsi="Calibri" w:cs="B Nazanin"/>
          <w:b/>
          <w:bCs/>
        </w:rPr>
        <w:t>Retinal considerations</w:t>
      </w:r>
    </w:p>
    <w:p w14:paraId="176A6A2C" w14:textId="23FFD698" w:rsidR="00AC6AB2" w:rsidRPr="00AC6AB2" w:rsidRDefault="00AC6AB2" w:rsidP="004846A5">
      <w:r w:rsidRPr="00AC6AB2">
        <w:rPr>
          <w:b/>
          <w:bCs/>
        </w:rPr>
        <w:t>Moderators</w:t>
      </w:r>
      <w:r w:rsidRPr="00AC6AB2">
        <w:t xml:space="preserve">: </w:t>
      </w:r>
      <w:bookmarkStart w:id="4" w:name="_Hlk192657689"/>
      <w:r w:rsidR="00212B73" w:rsidRPr="00212B73">
        <w:t xml:space="preserve">Morsal Mehryar </w:t>
      </w:r>
      <w:r w:rsidR="004846A5" w:rsidRPr="004846A5">
        <w:t>MD</w:t>
      </w:r>
      <w:bookmarkEnd w:id="4"/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AC6AB2" w:rsidRPr="00AC6AB2" w14:paraId="4C192E18" w14:textId="77777777" w:rsidTr="00766FAA">
        <w:trPr>
          <w:trHeight w:val="280"/>
        </w:trPr>
        <w:tc>
          <w:tcPr>
            <w:tcW w:w="3305" w:type="dxa"/>
          </w:tcPr>
          <w:p w14:paraId="6877CD29" w14:textId="77777777" w:rsidR="00AC6AB2" w:rsidRPr="00AC6AB2" w:rsidRDefault="00AC6AB2" w:rsidP="00B1129B">
            <w:pPr>
              <w:spacing w:after="160"/>
            </w:pPr>
            <w:r w:rsidRPr="00AC6AB2">
              <w:t>Time</w:t>
            </w:r>
          </w:p>
        </w:tc>
        <w:tc>
          <w:tcPr>
            <w:tcW w:w="3305" w:type="dxa"/>
          </w:tcPr>
          <w:p w14:paraId="57067A0E" w14:textId="77777777" w:rsidR="00AC6AB2" w:rsidRPr="00AC6AB2" w:rsidRDefault="00AC6AB2" w:rsidP="00B1129B">
            <w:pPr>
              <w:spacing w:after="160"/>
            </w:pPr>
            <w:r w:rsidRPr="00AC6AB2">
              <w:t>Topic</w:t>
            </w:r>
          </w:p>
        </w:tc>
        <w:tc>
          <w:tcPr>
            <w:tcW w:w="3307" w:type="dxa"/>
          </w:tcPr>
          <w:p w14:paraId="2E8554F6" w14:textId="77777777" w:rsidR="00AC6AB2" w:rsidRPr="00AC6AB2" w:rsidRDefault="00AC6AB2" w:rsidP="00B1129B">
            <w:pPr>
              <w:spacing w:after="160"/>
            </w:pPr>
            <w:r w:rsidRPr="00AC6AB2">
              <w:t>Speaker</w:t>
            </w:r>
          </w:p>
        </w:tc>
      </w:tr>
      <w:tr w:rsidR="004846A5" w:rsidRPr="00AC6AB2" w14:paraId="58F27E22" w14:textId="77777777" w:rsidTr="00766FAA">
        <w:trPr>
          <w:trHeight w:val="264"/>
        </w:trPr>
        <w:tc>
          <w:tcPr>
            <w:tcW w:w="3305" w:type="dxa"/>
          </w:tcPr>
          <w:p w14:paraId="7D0A288E" w14:textId="4920A37C" w:rsidR="004846A5" w:rsidRPr="00AC6AB2" w:rsidRDefault="004846A5" w:rsidP="00B1129B">
            <w:pPr>
              <w:spacing w:after="160"/>
            </w:pPr>
            <w:r w:rsidRPr="00AC6AB2">
              <w:t>10:30-10:</w:t>
            </w:r>
            <w:r>
              <w:t>50</w:t>
            </w:r>
          </w:p>
        </w:tc>
        <w:tc>
          <w:tcPr>
            <w:tcW w:w="3305" w:type="dxa"/>
          </w:tcPr>
          <w:p w14:paraId="09C2C7A0" w14:textId="182D6063" w:rsidR="004846A5" w:rsidRPr="00B42E4C" w:rsidRDefault="004846A5" w:rsidP="00B1129B">
            <w:pPr>
              <w:spacing w:after="160"/>
            </w:pPr>
            <w:r w:rsidRPr="00B42E4C">
              <w:rPr>
                <w:rFonts w:cs="B Nazanin"/>
              </w:rPr>
              <w:t xml:space="preserve">Retinal consideration before cataract surgery </w:t>
            </w:r>
          </w:p>
        </w:tc>
        <w:tc>
          <w:tcPr>
            <w:tcW w:w="3307" w:type="dxa"/>
          </w:tcPr>
          <w:p w14:paraId="1070F84E" w14:textId="287A6E87" w:rsidR="004846A5" w:rsidRPr="00B1129B" w:rsidRDefault="004846A5" w:rsidP="00B1129B">
            <w:pPr>
              <w:spacing w:after="160"/>
            </w:pPr>
            <w:r w:rsidRPr="00B1129B">
              <w:rPr>
                <w:rFonts w:cs="B Nazanin"/>
                <w:lang w:bidi="fa-IR"/>
              </w:rPr>
              <w:t xml:space="preserve">Mohammad Hossein </w:t>
            </w:r>
            <w:proofErr w:type="spellStart"/>
            <w:r w:rsidRPr="00B1129B">
              <w:rPr>
                <w:rFonts w:cs="B Nazanin"/>
                <w:lang w:bidi="fa-IR"/>
              </w:rPr>
              <w:t>Nowrouzzadeh</w:t>
            </w:r>
            <w:proofErr w:type="spellEnd"/>
            <w:r w:rsidRPr="00B1129B">
              <w:rPr>
                <w:rFonts w:cs="B Nazanin"/>
                <w:lang w:bidi="fa-IR"/>
              </w:rPr>
              <w:t xml:space="preserve"> MD</w:t>
            </w:r>
          </w:p>
        </w:tc>
      </w:tr>
      <w:tr w:rsidR="004846A5" w:rsidRPr="00AC6AB2" w14:paraId="7D962805" w14:textId="77777777" w:rsidTr="00766FAA">
        <w:trPr>
          <w:trHeight w:val="280"/>
        </w:trPr>
        <w:tc>
          <w:tcPr>
            <w:tcW w:w="3305" w:type="dxa"/>
          </w:tcPr>
          <w:p w14:paraId="69DDC839" w14:textId="10A7F662" w:rsidR="004846A5" w:rsidRPr="00AC6AB2" w:rsidRDefault="004846A5" w:rsidP="00B1129B">
            <w:pPr>
              <w:spacing w:after="160"/>
            </w:pPr>
            <w:r w:rsidRPr="00AC6AB2">
              <w:t>10:</w:t>
            </w:r>
            <w:r>
              <w:t>50</w:t>
            </w:r>
            <w:r w:rsidRPr="00AC6AB2">
              <w:t>-11</w:t>
            </w:r>
            <w:r>
              <w:t>:10</w:t>
            </w:r>
          </w:p>
        </w:tc>
        <w:tc>
          <w:tcPr>
            <w:tcW w:w="3305" w:type="dxa"/>
          </w:tcPr>
          <w:p w14:paraId="7C5725CB" w14:textId="28BDC5A7" w:rsidR="004846A5" w:rsidRPr="00B42E4C" w:rsidRDefault="004846A5" w:rsidP="00B1129B">
            <w:pPr>
              <w:spacing w:after="160"/>
            </w:pPr>
            <w:r w:rsidRPr="00B42E4C">
              <w:rPr>
                <w:rFonts w:cs="B Nazanin"/>
              </w:rPr>
              <w:t xml:space="preserve">Cataract surgery in uveitis </w:t>
            </w:r>
          </w:p>
        </w:tc>
        <w:tc>
          <w:tcPr>
            <w:tcW w:w="3307" w:type="dxa"/>
          </w:tcPr>
          <w:p w14:paraId="3651DCF3" w14:textId="25600AC7" w:rsidR="004846A5" w:rsidRPr="00B1129B" w:rsidRDefault="004846A5" w:rsidP="00B1129B">
            <w:pPr>
              <w:spacing w:after="160"/>
            </w:pPr>
            <w:r w:rsidRPr="00B1129B">
              <w:rPr>
                <w:rFonts w:cs="B Nazanin"/>
                <w:lang w:bidi="fa-IR"/>
              </w:rPr>
              <w:t>Mohammad Karim Johari</w:t>
            </w:r>
            <w:r w:rsidR="00B1129B" w:rsidRPr="00B1129B">
              <w:rPr>
                <w:rFonts w:cs="B Nazanin"/>
                <w:lang w:bidi="fa-IR"/>
              </w:rPr>
              <w:t xml:space="preserve"> MD</w:t>
            </w:r>
          </w:p>
        </w:tc>
      </w:tr>
      <w:tr w:rsidR="004846A5" w:rsidRPr="00AC6AB2" w14:paraId="08BFA120" w14:textId="77777777" w:rsidTr="00766FAA">
        <w:trPr>
          <w:trHeight w:val="264"/>
        </w:trPr>
        <w:tc>
          <w:tcPr>
            <w:tcW w:w="3305" w:type="dxa"/>
          </w:tcPr>
          <w:p w14:paraId="048A4E8B" w14:textId="7D6E38D2" w:rsidR="004846A5" w:rsidRPr="00AC6AB2" w:rsidRDefault="004846A5" w:rsidP="00B1129B">
            <w:pPr>
              <w:spacing w:after="160"/>
            </w:pPr>
            <w:r w:rsidRPr="00AC6AB2">
              <w:t>11</w:t>
            </w:r>
            <w:r>
              <w:t>:10</w:t>
            </w:r>
            <w:r w:rsidRPr="00AC6AB2">
              <w:t>-11:</w:t>
            </w:r>
            <w:r>
              <w:t>30</w:t>
            </w:r>
          </w:p>
        </w:tc>
        <w:tc>
          <w:tcPr>
            <w:tcW w:w="3305" w:type="dxa"/>
          </w:tcPr>
          <w:p w14:paraId="48F3CE63" w14:textId="25D34518" w:rsidR="004846A5" w:rsidRPr="00B42E4C" w:rsidRDefault="004846A5" w:rsidP="00B1129B">
            <w:pPr>
              <w:spacing w:after="160"/>
            </w:pPr>
            <w:r w:rsidRPr="00B42E4C">
              <w:rPr>
                <w:rFonts w:cs="B Nazanin"/>
              </w:rPr>
              <w:t xml:space="preserve">Premium IOL in vitreoretinal disease </w:t>
            </w:r>
          </w:p>
        </w:tc>
        <w:tc>
          <w:tcPr>
            <w:tcW w:w="3307" w:type="dxa"/>
          </w:tcPr>
          <w:p w14:paraId="4C418607" w14:textId="733B84F6" w:rsidR="004846A5" w:rsidRPr="00B1129B" w:rsidRDefault="004846A5" w:rsidP="00B1129B">
            <w:pPr>
              <w:spacing w:after="160"/>
            </w:pPr>
            <w:r w:rsidRPr="00B1129B">
              <w:rPr>
                <w:rFonts w:cs="B Nazanin"/>
                <w:lang w:bidi="fa-IR"/>
              </w:rPr>
              <w:t xml:space="preserve">Ehsan </w:t>
            </w:r>
            <w:r w:rsidR="00B1129B" w:rsidRPr="00B1129B">
              <w:rPr>
                <w:rFonts w:cs="B Nazanin"/>
                <w:lang w:bidi="fa-IR"/>
              </w:rPr>
              <w:t>N</w:t>
            </w:r>
            <w:r w:rsidRPr="00B1129B">
              <w:rPr>
                <w:rFonts w:cs="B Nazanin"/>
                <w:lang w:bidi="fa-IR"/>
              </w:rPr>
              <w:t>amvar</w:t>
            </w:r>
            <w:r w:rsidR="00B1129B" w:rsidRPr="00B1129B">
              <w:rPr>
                <w:rFonts w:cs="B Nazanin"/>
                <w:lang w:bidi="fa-IR"/>
              </w:rPr>
              <w:t xml:space="preserve"> MD</w:t>
            </w:r>
          </w:p>
        </w:tc>
      </w:tr>
      <w:tr w:rsidR="004846A5" w:rsidRPr="00AC6AB2" w14:paraId="2D7EE596" w14:textId="77777777" w:rsidTr="00766FAA">
        <w:trPr>
          <w:trHeight w:val="280"/>
        </w:trPr>
        <w:tc>
          <w:tcPr>
            <w:tcW w:w="3305" w:type="dxa"/>
          </w:tcPr>
          <w:p w14:paraId="3A94EF4A" w14:textId="550C776E" w:rsidR="004846A5" w:rsidRPr="00AC6AB2" w:rsidRDefault="004846A5" w:rsidP="00B1129B">
            <w:pPr>
              <w:spacing w:after="160"/>
            </w:pPr>
            <w:r w:rsidRPr="00AC6AB2">
              <w:t>11:</w:t>
            </w:r>
            <w:r>
              <w:t>30</w:t>
            </w:r>
            <w:r w:rsidRPr="00AC6AB2">
              <w:t>-11:</w:t>
            </w:r>
            <w:r>
              <w:t>50</w:t>
            </w:r>
          </w:p>
        </w:tc>
        <w:tc>
          <w:tcPr>
            <w:tcW w:w="3305" w:type="dxa"/>
          </w:tcPr>
          <w:p w14:paraId="7EACB93A" w14:textId="08165F6B" w:rsidR="004846A5" w:rsidRPr="00B42E4C" w:rsidRDefault="004846A5" w:rsidP="00B1129B">
            <w:pPr>
              <w:spacing w:after="160"/>
            </w:pPr>
            <w:r w:rsidRPr="00B42E4C">
              <w:rPr>
                <w:rFonts w:cs="B Nazanin"/>
              </w:rPr>
              <w:t xml:space="preserve">Retinal consideration before refractive surgery </w:t>
            </w:r>
          </w:p>
        </w:tc>
        <w:tc>
          <w:tcPr>
            <w:tcW w:w="3307" w:type="dxa"/>
          </w:tcPr>
          <w:p w14:paraId="434AF3FC" w14:textId="70ABC07C" w:rsidR="004846A5" w:rsidRPr="00B1129B" w:rsidRDefault="004846A5" w:rsidP="00B1129B">
            <w:pPr>
              <w:spacing w:after="160"/>
            </w:pPr>
            <w:r w:rsidRPr="00B1129B">
              <w:rPr>
                <w:rFonts w:cs="B Nazanin"/>
                <w:lang w:bidi="fa-IR"/>
              </w:rPr>
              <w:t xml:space="preserve">Mehrdad </w:t>
            </w:r>
            <w:r w:rsidR="00B1129B" w:rsidRPr="00B1129B">
              <w:rPr>
                <w:rFonts w:cs="B Nazanin"/>
                <w:lang w:bidi="fa-IR"/>
              </w:rPr>
              <w:t>Afraid MD</w:t>
            </w:r>
          </w:p>
        </w:tc>
      </w:tr>
      <w:tr w:rsidR="004846A5" w:rsidRPr="00AC6AB2" w14:paraId="42C0EE5F" w14:textId="77777777" w:rsidTr="00766FAA">
        <w:trPr>
          <w:trHeight w:val="280"/>
        </w:trPr>
        <w:tc>
          <w:tcPr>
            <w:tcW w:w="3305" w:type="dxa"/>
          </w:tcPr>
          <w:p w14:paraId="783A7990" w14:textId="4C804DF8" w:rsidR="004846A5" w:rsidRPr="00AC6AB2" w:rsidRDefault="004846A5" w:rsidP="00B1129B">
            <w:pPr>
              <w:spacing w:after="160"/>
            </w:pPr>
            <w:r w:rsidRPr="00AC6AB2">
              <w:lastRenderedPageBreak/>
              <w:t>11:</w:t>
            </w:r>
            <w:r>
              <w:t>50</w:t>
            </w:r>
            <w:r w:rsidRPr="00AC6AB2">
              <w:t>-</w:t>
            </w:r>
            <w:r>
              <w:t>12:10</w:t>
            </w:r>
          </w:p>
        </w:tc>
        <w:tc>
          <w:tcPr>
            <w:tcW w:w="3305" w:type="dxa"/>
          </w:tcPr>
          <w:p w14:paraId="765693DA" w14:textId="78D5379A" w:rsidR="004846A5" w:rsidRPr="00B42E4C" w:rsidRDefault="004846A5" w:rsidP="00B1129B">
            <w:pPr>
              <w:spacing w:after="160"/>
            </w:pPr>
            <w:r w:rsidRPr="00B42E4C">
              <w:rPr>
                <w:rFonts w:cs="B Nazanin"/>
              </w:rPr>
              <w:t xml:space="preserve">Retinal complications after cataract surgery </w:t>
            </w:r>
          </w:p>
        </w:tc>
        <w:tc>
          <w:tcPr>
            <w:tcW w:w="3307" w:type="dxa"/>
          </w:tcPr>
          <w:p w14:paraId="72730CDA" w14:textId="455240E5" w:rsidR="004846A5" w:rsidRPr="00B1129B" w:rsidRDefault="004846A5" w:rsidP="00B1129B">
            <w:pPr>
              <w:spacing w:after="160"/>
            </w:pPr>
            <w:r w:rsidRPr="00B1129B">
              <w:rPr>
                <w:rFonts w:cs="B Nazanin"/>
                <w:lang w:bidi="fa-IR"/>
              </w:rPr>
              <w:t>Feisal Rahat</w:t>
            </w:r>
            <w:r w:rsidR="00B1129B" w:rsidRPr="00B1129B">
              <w:rPr>
                <w:rFonts w:cs="B Nazanin"/>
                <w:lang w:bidi="fa-IR"/>
              </w:rPr>
              <w:t xml:space="preserve"> MD</w:t>
            </w:r>
          </w:p>
        </w:tc>
      </w:tr>
      <w:tr w:rsidR="004846A5" w:rsidRPr="00AC6AB2" w14:paraId="537F4F3A" w14:textId="77777777" w:rsidTr="00766FAA">
        <w:trPr>
          <w:trHeight w:val="280"/>
        </w:trPr>
        <w:tc>
          <w:tcPr>
            <w:tcW w:w="3305" w:type="dxa"/>
          </w:tcPr>
          <w:p w14:paraId="7E8590FE" w14:textId="687078B4" w:rsidR="004846A5" w:rsidRPr="00AC6AB2" w:rsidRDefault="004846A5" w:rsidP="00B1129B">
            <w:pPr>
              <w:spacing w:after="160"/>
            </w:pPr>
            <w:r w:rsidRPr="00AC6AB2">
              <w:t>1</w:t>
            </w:r>
            <w:r w:rsidR="00245DA1">
              <w:t>2:10</w:t>
            </w:r>
            <w:r w:rsidRPr="00AC6AB2">
              <w:t>-12:30</w:t>
            </w:r>
          </w:p>
        </w:tc>
        <w:tc>
          <w:tcPr>
            <w:tcW w:w="3305" w:type="dxa"/>
          </w:tcPr>
          <w:p w14:paraId="65186259" w14:textId="2370FED5" w:rsidR="004846A5" w:rsidRPr="00B42E4C" w:rsidRDefault="004846A5" w:rsidP="00B1129B">
            <w:pPr>
              <w:spacing w:after="160"/>
            </w:pPr>
            <w:r w:rsidRPr="00B42E4C">
              <w:rPr>
                <w:rFonts w:cs="Calibri"/>
              </w:rPr>
              <w:t>Panel</w:t>
            </w:r>
          </w:p>
        </w:tc>
        <w:tc>
          <w:tcPr>
            <w:tcW w:w="3307" w:type="dxa"/>
          </w:tcPr>
          <w:p w14:paraId="3C98F86D" w14:textId="053071A3" w:rsidR="004846A5" w:rsidRPr="00B1129B" w:rsidRDefault="00212B73" w:rsidP="00B1129B">
            <w:pPr>
              <w:spacing w:after="160"/>
            </w:pPr>
            <w:proofErr w:type="spellStart"/>
            <w:r w:rsidRPr="00212B73">
              <w:t>Morsal</w:t>
            </w:r>
            <w:proofErr w:type="spellEnd"/>
            <w:r w:rsidRPr="00212B73">
              <w:t xml:space="preserve"> </w:t>
            </w:r>
            <w:proofErr w:type="spellStart"/>
            <w:r w:rsidRPr="00212B73">
              <w:t>Mehryar</w:t>
            </w:r>
            <w:proofErr w:type="spellEnd"/>
            <w:r w:rsidRPr="00212B73">
              <w:t xml:space="preserve"> </w:t>
            </w:r>
            <w:r w:rsidR="00B1129B" w:rsidRPr="00B1129B">
              <w:t xml:space="preserve">MD, </w:t>
            </w:r>
            <w:r w:rsidR="00E044BF">
              <w:t xml:space="preserve">Hamid </w:t>
            </w:r>
            <w:proofErr w:type="spellStart"/>
            <w:r w:rsidR="00E044BF">
              <w:t>Ahmadieh</w:t>
            </w:r>
            <w:proofErr w:type="spellEnd"/>
            <w:r w:rsidR="00B1129B" w:rsidRPr="00B1129B">
              <w:t xml:space="preserve"> MD, </w:t>
            </w:r>
            <w:r w:rsidR="00E044BF">
              <w:t xml:space="preserve">Reza </w:t>
            </w:r>
            <w:proofErr w:type="spellStart"/>
            <w:r w:rsidR="00E044BF">
              <w:t>Karkhaneh</w:t>
            </w:r>
            <w:proofErr w:type="spellEnd"/>
            <w:r w:rsidR="00E044BF">
              <w:t xml:space="preserve"> MD</w:t>
            </w:r>
          </w:p>
        </w:tc>
      </w:tr>
    </w:tbl>
    <w:p w14:paraId="4C8E2E31" w14:textId="77777777" w:rsidR="005E00D4" w:rsidRPr="005E00D4" w:rsidRDefault="005E00D4" w:rsidP="005E00D4"/>
    <w:p w14:paraId="058EE52C" w14:textId="77777777" w:rsidR="005E00D4" w:rsidRPr="005E00D4" w:rsidRDefault="005E00D4" w:rsidP="005E00D4"/>
    <w:p w14:paraId="55FA7484" w14:textId="679F4E9A" w:rsidR="009A5DC5" w:rsidRDefault="009A5DC5"/>
    <w:p w14:paraId="1ECBA9C3" w14:textId="1DFFBAE1" w:rsidR="00B42E4C" w:rsidRPr="00B42E4C" w:rsidRDefault="00B42E4C" w:rsidP="00B42E4C">
      <w:pPr>
        <w:rPr>
          <w:b/>
          <w:bCs/>
        </w:rPr>
      </w:pPr>
      <w:bookmarkStart w:id="5" w:name="_Hlk192529503"/>
      <w:r>
        <w:rPr>
          <w:b/>
          <w:bCs/>
        </w:rPr>
        <w:t>Thursday</w:t>
      </w:r>
      <w:r w:rsidRPr="00B42E4C">
        <w:rPr>
          <w:b/>
          <w:bCs/>
        </w:rPr>
        <w:t xml:space="preserve"> 1</w:t>
      </w:r>
      <w:r>
        <w:rPr>
          <w:b/>
          <w:bCs/>
        </w:rPr>
        <w:t>5</w:t>
      </w:r>
      <w:r w:rsidRPr="00B42E4C">
        <w:rPr>
          <w:b/>
          <w:bCs/>
        </w:rPr>
        <w:t xml:space="preserve"> May, 14-16, Hall A</w:t>
      </w:r>
    </w:p>
    <w:p w14:paraId="063C5212" w14:textId="0DEDD63E" w:rsidR="00B42E4C" w:rsidRPr="00B42E4C" w:rsidRDefault="00B42E4C" w:rsidP="00B42E4C">
      <w:pPr>
        <w:rPr>
          <w:b/>
          <w:bCs/>
        </w:rPr>
      </w:pPr>
      <w:r w:rsidRPr="00B42E4C">
        <w:rPr>
          <w:b/>
          <w:bCs/>
        </w:rPr>
        <w:t xml:space="preserve">Hot topics in </w:t>
      </w:r>
      <w:r w:rsidR="00EF1264">
        <w:rPr>
          <w:b/>
          <w:bCs/>
        </w:rPr>
        <w:t>Lower Blepharoplasty</w:t>
      </w:r>
    </w:p>
    <w:p w14:paraId="532520CE" w14:textId="263F5624" w:rsidR="00B42E4C" w:rsidRPr="00B42E4C" w:rsidRDefault="00B42E4C" w:rsidP="00A100C5">
      <w:r w:rsidRPr="00B42E4C">
        <w:rPr>
          <w:b/>
          <w:bCs/>
        </w:rPr>
        <w:t>Moderator</w:t>
      </w:r>
      <w:r w:rsidRPr="00B42E4C">
        <w:t xml:space="preserve">: </w:t>
      </w:r>
      <w:r w:rsidR="00EF1264" w:rsidRPr="00EF1264">
        <w:t xml:space="preserve"> Mohammad </w:t>
      </w:r>
      <w:proofErr w:type="spellStart"/>
      <w:r w:rsidR="00EF1264" w:rsidRPr="00EF1264">
        <w:t>Etezad</w:t>
      </w:r>
      <w:proofErr w:type="spellEnd"/>
      <w:r w:rsidR="00EF1264">
        <w:t xml:space="preserve"> </w:t>
      </w:r>
      <w:proofErr w:type="gramStart"/>
      <w:r w:rsidR="00EF1264">
        <w:t>MD</w:t>
      </w:r>
      <w:r w:rsidR="00EF1264" w:rsidRPr="00EF1264">
        <w:t xml:space="preserve">,  </w:t>
      </w:r>
      <w:proofErr w:type="spellStart"/>
      <w:r w:rsidR="00A100C5">
        <w:t>Sahab</w:t>
      </w:r>
      <w:proofErr w:type="spellEnd"/>
      <w:proofErr w:type="gramEnd"/>
      <w:r w:rsidR="00A100C5">
        <w:t xml:space="preserve"> </w:t>
      </w:r>
      <w:proofErr w:type="spellStart"/>
      <w:r w:rsidR="00A100C5">
        <w:t>Shahrzad</w:t>
      </w:r>
      <w:proofErr w:type="spellEnd"/>
      <w:r w:rsidR="00EF1264">
        <w:t xml:space="preserve"> MD</w:t>
      </w:r>
      <w:r w:rsidR="00EF1264" w:rsidRPr="00EF1264">
        <w:t xml:space="preserve">,  Behzad </w:t>
      </w:r>
      <w:proofErr w:type="spellStart"/>
      <w:r w:rsidR="00EF1264" w:rsidRPr="00EF1264">
        <w:t>Khademi</w:t>
      </w:r>
      <w:proofErr w:type="spellEnd"/>
      <w:r w:rsidR="00EF1264"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B42E4C" w:rsidRPr="00B42E4C" w14:paraId="18F7560F" w14:textId="77777777" w:rsidTr="003A7EE3">
        <w:trPr>
          <w:trHeight w:val="280"/>
        </w:trPr>
        <w:tc>
          <w:tcPr>
            <w:tcW w:w="3305" w:type="dxa"/>
          </w:tcPr>
          <w:p w14:paraId="52685561" w14:textId="77777777" w:rsidR="00B42E4C" w:rsidRPr="00B42E4C" w:rsidRDefault="00B42E4C" w:rsidP="00B42E4C">
            <w:pPr>
              <w:spacing w:after="160" w:line="259" w:lineRule="auto"/>
            </w:pPr>
            <w:r w:rsidRPr="00B42E4C">
              <w:t>Time</w:t>
            </w:r>
          </w:p>
        </w:tc>
        <w:tc>
          <w:tcPr>
            <w:tcW w:w="3305" w:type="dxa"/>
          </w:tcPr>
          <w:p w14:paraId="07A03C37" w14:textId="77777777" w:rsidR="00B42E4C" w:rsidRPr="00B42E4C" w:rsidRDefault="00B42E4C" w:rsidP="00B42E4C">
            <w:pPr>
              <w:spacing w:after="160" w:line="259" w:lineRule="auto"/>
            </w:pPr>
            <w:r w:rsidRPr="00B42E4C">
              <w:t>Topic</w:t>
            </w:r>
          </w:p>
        </w:tc>
        <w:tc>
          <w:tcPr>
            <w:tcW w:w="3307" w:type="dxa"/>
          </w:tcPr>
          <w:p w14:paraId="2932B285" w14:textId="77777777" w:rsidR="00B42E4C" w:rsidRPr="00B42E4C" w:rsidRDefault="00B42E4C" w:rsidP="00B42E4C">
            <w:pPr>
              <w:spacing w:after="160" w:line="259" w:lineRule="auto"/>
            </w:pPr>
            <w:r w:rsidRPr="00B42E4C">
              <w:t>Speaker</w:t>
            </w:r>
          </w:p>
        </w:tc>
      </w:tr>
      <w:tr w:rsidR="00B42E4C" w:rsidRPr="00B42E4C" w14:paraId="74AB1DFA" w14:textId="77777777" w:rsidTr="003A7EE3">
        <w:trPr>
          <w:trHeight w:val="264"/>
        </w:trPr>
        <w:tc>
          <w:tcPr>
            <w:tcW w:w="3305" w:type="dxa"/>
          </w:tcPr>
          <w:p w14:paraId="63AD4AB3" w14:textId="732CE373" w:rsidR="00B42E4C" w:rsidRPr="00B42E4C" w:rsidRDefault="00B42E4C" w:rsidP="00B42E4C">
            <w:pPr>
              <w:spacing w:after="160" w:line="259" w:lineRule="auto"/>
            </w:pPr>
            <w:r>
              <w:t>14:00-14:10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179949" w14:textId="5C6CAAE7" w:rsidR="00B42E4C" w:rsidRPr="00B42E4C" w:rsidRDefault="00B42E4C" w:rsidP="00B42E4C">
            <w:pPr>
              <w:spacing w:after="160" w:line="259" w:lineRule="auto"/>
            </w:pPr>
            <w:r>
              <w:t>Case Selection in Lower Blepharoplasty: Case-Based Discussion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6603A58" w14:textId="4CEA92F0" w:rsidR="00B42E4C" w:rsidRPr="00B42E4C" w:rsidRDefault="00B42E4C" w:rsidP="00A100C5">
            <w:pPr>
              <w:spacing w:after="160" w:line="259" w:lineRule="auto"/>
            </w:pPr>
            <w:r>
              <w:t xml:space="preserve"> </w:t>
            </w:r>
            <w:r w:rsidR="00A100C5">
              <w:t xml:space="preserve">Amir </w:t>
            </w:r>
            <w:proofErr w:type="spellStart"/>
            <w:r w:rsidR="00A100C5">
              <w:t>Moosavi</w:t>
            </w:r>
            <w:proofErr w:type="spellEnd"/>
            <w:r w:rsidR="00EF1264">
              <w:t xml:space="preserve"> MD</w:t>
            </w:r>
          </w:p>
        </w:tc>
      </w:tr>
      <w:tr w:rsidR="00B42E4C" w:rsidRPr="00B42E4C" w14:paraId="30151B49" w14:textId="77777777" w:rsidTr="003A7EE3">
        <w:trPr>
          <w:trHeight w:val="280"/>
        </w:trPr>
        <w:tc>
          <w:tcPr>
            <w:tcW w:w="3305" w:type="dxa"/>
          </w:tcPr>
          <w:p w14:paraId="63AA021E" w14:textId="603AD695" w:rsidR="00B42E4C" w:rsidRPr="00B42E4C" w:rsidRDefault="00B42E4C" w:rsidP="00B42E4C">
            <w:pPr>
              <w:spacing w:after="160" w:line="259" w:lineRule="auto"/>
            </w:pPr>
            <w:r>
              <w:t>14:15-14:25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20344F" w14:textId="597DE7C1" w:rsidR="00B42E4C" w:rsidRPr="00B42E4C" w:rsidRDefault="00B42E4C" w:rsidP="00B42E4C">
            <w:pPr>
              <w:spacing w:after="160" w:line="259" w:lineRule="auto"/>
            </w:pPr>
            <w:r>
              <w:t>Skin versus Conjunctival Approach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837465" w14:textId="17AD84F0" w:rsidR="00B42E4C" w:rsidRPr="00B42E4C" w:rsidRDefault="00B42E4C" w:rsidP="00B42E4C">
            <w:pPr>
              <w:spacing w:after="160" w:line="259" w:lineRule="auto"/>
            </w:pPr>
            <w:r>
              <w:t xml:space="preserve"> Atefeh Mahdian</w:t>
            </w:r>
            <w:r w:rsidR="00EF1264">
              <w:t xml:space="preserve"> MD</w:t>
            </w:r>
          </w:p>
        </w:tc>
      </w:tr>
      <w:tr w:rsidR="00B42E4C" w:rsidRPr="00B42E4C" w14:paraId="26AFB20D" w14:textId="77777777" w:rsidTr="003A7EE3">
        <w:trPr>
          <w:trHeight w:val="264"/>
        </w:trPr>
        <w:tc>
          <w:tcPr>
            <w:tcW w:w="3305" w:type="dxa"/>
          </w:tcPr>
          <w:p w14:paraId="34C49C22" w14:textId="7D96F4D7" w:rsidR="00B42E4C" w:rsidRPr="00B42E4C" w:rsidRDefault="00B42E4C" w:rsidP="00B42E4C">
            <w:pPr>
              <w:spacing w:after="160" w:line="259" w:lineRule="auto"/>
            </w:pPr>
            <w:r>
              <w:t>14:30-14:40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5A68B4E" w14:textId="4C963C64" w:rsidR="00B42E4C" w:rsidRPr="00B42E4C" w:rsidRDefault="00B42E4C" w:rsidP="00B42E4C">
            <w:pPr>
              <w:spacing w:after="160" w:line="259" w:lineRule="auto"/>
            </w:pPr>
            <w:r>
              <w:t>Tear Trough Management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13B3011" w14:textId="689D541E" w:rsidR="00B42E4C" w:rsidRPr="00B42E4C" w:rsidRDefault="00B42E4C" w:rsidP="00B42E4C">
            <w:pPr>
              <w:spacing w:after="160" w:line="259" w:lineRule="auto"/>
            </w:pPr>
            <w:r>
              <w:t xml:space="preserve"> Nasser Karimi</w:t>
            </w:r>
            <w:r w:rsidR="00EF1264">
              <w:t xml:space="preserve"> MD</w:t>
            </w:r>
          </w:p>
        </w:tc>
      </w:tr>
      <w:tr w:rsidR="00B42E4C" w:rsidRPr="00B42E4C" w14:paraId="29E9D2D9" w14:textId="77777777" w:rsidTr="003A7EE3">
        <w:trPr>
          <w:trHeight w:val="280"/>
        </w:trPr>
        <w:tc>
          <w:tcPr>
            <w:tcW w:w="3305" w:type="dxa"/>
          </w:tcPr>
          <w:p w14:paraId="3D4E6734" w14:textId="5F30621B" w:rsidR="00B42E4C" w:rsidRPr="00B42E4C" w:rsidRDefault="00B42E4C" w:rsidP="00B42E4C">
            <w:pPr>
              <w:spacing w:after="160" w:line="259" w:lineRule="auto"/>
            </w:pPr>
            <w:r>
              <w:t>14:45-14:55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D9FE80" w14:textId="09CE04BE" w:rsidR="00B42E4C" w:rsidRPr="00B42E4C" w:rsidRDefault="00B42E4C" w:rsidP="00B42E4C">
            <w:pPr>
              <w:spacing w:after="160" w:line="259" w:lineRule="auto"/>
            </w:pPr>
            <w:r>
              <w:t>Excess Skin Management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D052859" w14:textId="4C0CB3F5" w:rsidR="00B42E4C" w:rsidRPr="00B42E4C" w:rsidRDefault="00B42E4C" w:rsidP="00A100C5">
            <w:pPr>
              <w:spacing w:after="160" w:line="259" w:lineRule="auto"/>
            </w:pPr>
            <w:r>
              <w:t xml:space="preserve"> </w:t>
            </w:r>
            <w:r w:rsidR="00A100C5">
              <w:t xml:space="preserve">Behzad </w:t>
            </w:r>
            <w:proofErr w:type="spellStart"/>
            <w:r w:rsidR="00A100C5">
              <w:t>Khademi</w:t>
            </w:r>
            <w:proofErr w:type="spellEnd"/>
            <w:r w:rsidR="00EF1264">
              <w:t xml:space="preserve"> MD</w:t>
            </w:r>
          </w:p>
        </w:tc>
      </w:tr>
      <w:tr w:rsidR="00B42E4C" w:rsidRPr="00B42E4C" w14:paraId="5468DDFB" w14:textId="77777777" w:rsidTr="003A7EE3">
        <w:trPr>
          <w:trHeight w:val="264"/>
        </w:trPr>
        <w:tc>
          <w:tcPr>
            <w:tcW w:w="3305" w:type="dxa"/>
          </w:tcPr>
          <w:p w14:paraId="0A4A939F" w14:textId="13D385CA" w:rsidR="00B42E4C" w:rsidRPr="00B42E4C" w:rsidRDefault="00B42E4C" w:rsidP="00B42E4C">
            <w:pPr>
              <w:spacing w:after="160" w:line="259" w:lineRule="auto"/>
            </w:pPr>
            <w:r>
              <w:t>15:00-15:10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0DE47F" w14:textId="5225D457" w:rsidR="00B42E4C" w:rsidRPr="00B42E4C" w:rsidRDefault="00B42E4C" w:rsidP="00B42E4C">
            <w:pPr>
              <w:spacing w:after="160" w:line="259" w:lineRule="auto"/>
            </w:pPr>
            <w:r>
              <w:t>Festoon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03BCA5" w14:textId="64DB363E" w:rsidR="00B42E4C" w:rsidRPr="00B42E4C" w:rsidRDefault="00B42E4C" w:rsidP="00B42E4C">
            <w:pPr>
              <w:spacing w:after="160" w:line="259" w:lineRule="auto"/>
            </w:pPr>
            <w:r>
              <w:t xml:space="preserve"> Mohammad </w:t>
            </w:r>
            <w:proofErr w:type="spellStart"/>
            <w:r>
              <w:t>Etezad</w:t>
            </w:r>
            <w:proofErr w:type="spellEnd"/>
            <w:r w:rsidR="00EF1264">
              <w:t xml:space="preserve"> MD</w:t>
            </w:r>
          </w:p>
        </w:tc>
      </w:tr>
      <w:tr w:rsidR="00B42E4C" w:rsidRPr="00B42E4C" w14:paraId="39E84820" w14:textId="77777777" w:rsidTr="003A7EE3">
        <w:trPr>
          <w:trHeight w:val="280"/>
        </w:trPr>
        <w:tc>
          <w:tcPr>
            <w:tcW w:w="3305" w:type="dxa"/>
          </w:tcPr>
          <w:p w14:paraId="5618D06E" w14:textId="623CF3AF" w:rsidR="00B42E4C" w:rsidRPr="00B42E4C" w:rsidRDefault="00B42E4C" w:rsidP="00B42E4C">
            <w:pPr>
              <w:spacing w:after="160" w:line="259" w:lineRule="auto"/>
            </w:pPr>
            <w:r>
              <w:t>15:15-15:25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100FB88" w14:textId="33EF3FD8" w:rsidR="00B42E4C" w:rsidRPr="00B42E4C" w:rsidRDefault="00B42E4C" w:rsidP="00B42E4C">
            <w:pPr>
              <w:spacing w:after="160" w:line="259" w:lineRule="auto"/>
            </w:pPr>
            <w:r>
              <w:t>Laser Resurfacing For lower eyelid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BE55A3" w14:textId="42EFB085" w:rsidR="00B42E4C" w:rsidRPr="00B42E4C" w:rsidRDefault="00B42E4C" w:rsidP="00B42E4C">
            <w:pPr>
              <w:spacing w:after="160" w:line="259" w:lineRule="auto"/>
            </w:pPr>
            <w:r>
              <w:t xml:space="preserve"> Nasrin Saki</w:t>
            </w:r>
            <w:r w:rsidR="00EF1264">
              <w:t xml:space="preserve"> MD</w:t>
            </w:r>
          </w:p>
        </w:tc>
      </w:tr>
      <w:tr w:rsidR="00B42E4C" w:rsidRPr="00B42E4C" w14:paraId="7CA1A3CB" w14:textId="77777777" w:rsidTr="003A7EE3">
        <w:trPr>
          <w:trHeight w:val="280"/>
        </w:trPr>
        <w:tc>
          <w:tcPr>
            <w:tcW w:w="3305" w:type="dxa"/>
          </w:tcPr>
          <w:p w14:paraId="1F23BB7C" w14:textId="06D02F6D" w:rsidR="00B42E4C" w:rsidRPr="00B42E4C" w:rsidRDefault="00B42E4C" w:rsidP="00B42E4C">
            <w:pPr>
              <w:spacing w:after="160" w:line="259" w:lineRule="auto"/>
            </w:pPr>
            <w:r>
              <w:t>15:30-16:00</w:t>
            </w:r>
          </w:p>
        </w:tc>
        <w:tc>
          <w:tcPr>
            <w:tcW w:w="3305" w:type="dxa"/>
          </w:tcPr>
          <w:p w14:paraId="38DC3EF1" w14:textId="63CBB789" w:rsidR="00B42E4C" w:rsidRPr="00B42E4C" w:rsidRDefault="00B42E4C" w:rsidP="00B42E4C">
            <w:pPr>
              <w:spacing w:after="160" w:line="259" w:lineRule="auto"/>
            </w:pPr>
            <w:r>
              <w:t>Surgical Technique; Video Presentation</w:t>
            </w:r>
          </w:p>
        </w:tc>
        <w:tc>
          <w:tcPr>
            <w:tcW w:w="3307" w:type="dxa"/>
          </w:tcPr>
          <w:p w14:paraId="35EE9061" w14:textId="3F255B4E" w:rsidR="00B42E4C" w:rsidRDefault="00B42E4C" w:rsidP="00A100C5">
            <w:r>
              <w:t xml:space="preserve"> </w:t>
            </w:r>
            <w:proofErr w:type="spellStart"/>
            <w:r w:rsidR="00A100C5">
              <w:t>Sahab</w:t>
            </w:r>
            <w:proofErr w:type="spellEnd"/>
            <w:r w:rsidR="00A100C5">
              <w:t xml:space="preserve"> </w:t>
            </w:r>
            <w:proofErr w:type="spellStart"/>
            <w:r w:rsidR="00A100C5">
              <w:t>Shahrzad</w:t>
            </w:r>
            <w:proofErr w:type="spellEnd"/>
            <w:r w:rsidR="00EF1264">
              <w:t xml:space="preserve"> MD</w:t>
            </w:r>
          </w:p>
          <w:p w14:paraId="1C259B8D" w14:textId="7E1BD671" w:rsidR="00B42E4C" w:rsidRDefault="00B42E4C" w:rsidP="00B42E4C">
            <w:r>
              <w:t xml:space="preserve"> Behzad Khademi</w:t>
            </w:r>
            <w:r w:rsidR="00EF1264">
              <w:t xml:space="preserve"> MD</w:t>
            </w:r>
          </w:p>
          <w:p w14:paraId="69CD408B" w14:textId="4D5F543D" w:rsidR="00B42E4C" w:rsidRDefault="00B42E4C" w:rsidP="00B42E4C">
            <w:r>
              <w:t xml:space="preserve"> Nasser Karimi</w:t>
            </w:r>
            <w:r w:rsidR="00EF1264">
              <w:t xml:space="preserve"> MD</w:t>
            </w:r>
          </w:p>
          <w:p w14:paraId="023209EA" w14:textId="172C98F4" w:rsidR="00B42E4C" w:rsidRDefault="00B42E4C" w:rsidP="00B42E4C">
            <w:r>
              <w:t xml:space="preserve"> </w:t>
            </w:r>
            <w:proofErr w:type="spellStart"/>
            <w:r>
              <w:t>Atefeh</w:t>
            </w:r>
            <w:proofErr w:type="spellEnd"/>
            <w:r>
              <w:t xml:space="preserve"> </w:t>
            </w:r>
            <w:proofErr w:type="spellStart"/>
            <w:r>
              <w:t>Mahdian</w:t>
            </w:r>
            <w:proofErr w:type="spellEnd"/>
            <w:r w:rsidR="00EF1264">
              <w:t xml:space="preserve"> MD</w:t>
            </w:r>
          </w:p>
          <w:p w14:paraId="24F48569" w14:textId="77D22279" w:rsidR="00A100C5" w:rsidRDefault="00A100C5" w:rsidP="00B42E4C">
            <w:r>
              <w:t xml:space="preserve"> Amir </w:t>
            </w:r>
            <w:proofErr w:type="spellStart"/>
            <w:r>
              <w:t>Moosavi</w:t>
            </w:r>
            <w:proofErr w:type="spellEnd"/>
            <w:r>
              <w:t xml:space="preserve"> MD</w:t>
            </w:r>
          </w:p>
          <w:p w14:paraId="7A67D6A0" w14:textId="194CE4B4" w:rsidR="00B42E4C" w:rsidRPr="00B42E4C" w:rsidRDefault="00B42E4C" w:rsidP="00B42E4C">
            <w:pPr>
              <w:spacing w:after="160" w:line="259" w:lineRule="auto"/>
            </w:pPr>
          </w:p>
        </w:tc>
      </w:tr>
    </w:tbl>
    <w:p w14:paraId="6015A3B2" w14:textId="77777777" w:rsidR="00B42E4C" w:rsidRPr="00B42E4C" w:rsidRDefault="00B42E4C" w:rsidP="00B42E4C"/>
    <w:bookmarkEnd w:id="5"/>
    <w:p w14:paraId="3935D4BB" w14:textId="4A5B5B88" w:rsidR="00B42E4C" w:rsidRDefault="00B42E4C" w:rsidP="00B42E4C"/>
    <w:p w14:paraId="2DD34D18" w14:textId="1E415FA6" w:rsidR="00571CBE" w:rsidRDefault="00571CBE" w:rsidP="00B42E4C"/>
    <w:p w14:paraId="4CFF132F" w14:textId="297DE3DA" w:rsidR="00571CBE" w:rsidRDefault="00571CBE" w:rsidP="00B42E4C"/>
    <w:p w14:paraId="5D9ADE23" w14:textId="42952EDF" w:rsidR="00571CBE" w:rsidRDefault="00571CBE" w:rsidP="00B42E4C"/>
    <w:p w14:paraId="703404D0" w14:textId="5381FCB2" w:rsidR="00571CBE" w:rsidRDefault="00571CBE" w:rsidP="00B42E4C"/>
    <w:p w14:paraId="3CC81EA4" w14:textId="77777777" w:rsidR="00571CBE" w:rsidRPr="00B42E4C" w:rsidRDefault="00571CBE" w:rsidP="00B42E4C"/>
    <w:p w14:paraId="3F5CC966" w14:textId="0A641C38" w:rsidR="00EF1264" w:rsidRDefault="00571CBE" w:rsidP="00EF1264">
      <w:pPr>
        <w:rPr>
          <w:b/>
          <w:bCs/>
        </w:rPr>
      </w:pPr>
      <w:bookmarkStart w:id="6" w:name="_Hlk192531053"/>
      <w:r>
        <w:rPr>
          <w:b/>
          <w:bCs/>
        </w:rPr>
        <w:t>Thursday</w:t>
      </w:r>
      <w:r w:rsidR="00EF1264" w:rsidRPr="00EF1264">
        <w:rPr>
          <w:b/>
          <w:bCs/>
        </w:rPr>
        <w:t xml:space="preserve"> 1</w:t>
      </w:r>
      <w:r>
        <w:rPr>
          <w:b/>
          <w:bCs/>
        </w:rPr>
        <w:t>5</w:t>
      </w:r>
      <w:r w:rsidR="00EF1264" w:rsidRPr="00EF1264">
        <w:rPr>
          <w:b/>
          <w:bCs/>
        </w:rPr>
        <w:t xml:space="preserve"> May, 14-16, Hall B</w:t>
      </w:r>
    </w:p>
    <w:p w14:paraId="3D9B45B1" w14:textId="13BCB184" w:rsidR="00571CBE" w:rsidRPr="00EF1264" w:rsidRDefault="00571CBE" w:rsidP="00571CBE">
      <w:pPr>
        <w:rPr>
          <w:b/>
          <w:bCs/>
        </w:rPr>
      </w:pPr>
      <w:r>
        <w:rPr>
          <w:b/>
          <w:bCs/>
        </w:rPr>
        <w:t xml:space="preserve">Title: </w:t>
      </w:r>
      <w:r w:rsidRPr="00571CBE">
        <w:rPr>
          <w:b/>
          <w:bCs/>
        </w:rPr>
        <w:t>Be a master in refractive surgery planning</w:t>
      </w:r>
    </w:p>
    <w:p w14:paraId="5714607C" w14:textId="0AF54CB6" w:rsidR="00EF1264" w:rsidRPr="00EF1264" w:rsidRDefault="00EF1264" w:rsidP="00EF1264">
      <w:r w:rsidRPr="00EF1264">
        <w:rPr>
          <w:b/>
          <w:bCs/>
        </w:rPr>
        <w:t>Moderator</w:t>
      </w:r>
      <w:r w:rsidRPr="00EF1264">
        <w:t xml:space="preserve">: </w:t>
      </w:r>
      <w:r w:rsidR="00571CBE">
        <w:t xml:space="preserve">Amir Khosravi MD, Mohammad Hassan </w:t>
      </w:r>
      <w:proofErr w:type="spellStart"/>
      <w:r w:rsidR="00571CBE">
        <w:t>Jalalpour</w:t>
      </w:r>
      <w:proofErr w:type="spellEnd"/>
      <w:r w:rsidR="00571CBE"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EF1264" w:rsidRPr="00EF1264" w14:paraId="43886D7B" w14:textId="77777777" w:rsidTr="003A7EE3">
        <w:trPr>
          <w:trHeight w:val="280"/>
        </w:trPr>
        <w:tc>
          <w:tcPr>
            <w:tcW w:w="3305" w:type="dxa"/>
          </w:tcPr>
          <w:p w14:paraId="43C6606B" w14:textId="77777777" w:rsidR="00EF1264" w:rsidRPr="00EF1264" w:rsidRDefault="00EF1264" w:rsidP="00EF1264">
            <w:pPr>
              <w:spacing w:after="160" w:line="259" w:lineRule="auto"/>
            </w:pPr>
            <w:r w:rsidRPr="00EF1264">
              <w:t>Time</w:t>
            </w:r>
          </w:p>
        </w:tc>
        <w:tc>
          <w:tcPr>
            <w:tcW w:w="3305" w:type="dxa"/>
          </w:tcPr>
          <w:p w14:paraId="2C6DCDE0" w14:textId="77777777" w:rsidR="00EF1264" w:rsidRPr="00EF1264" w:rsidRDefault="00EF1264" w:rsidP="00EF1264">
            <w:pPr>
              <w:spacing w:after="160" w:line="259" w:lineRule="auto"/>
            </w:pPr>
            <w:r w:rsidRPr="00EF1264">
              <w:t>Topic</w:t>
            </w:r>
          </w:p>
        </w:tc>
        <w:tc>
          <w:tcPr>
            <w:tcW w:w="3307" w:type="dxa"/>
          </w:tcPr>
          <w:p w14:paraId="0B7FDE86" w14:textId="77777777" w:rsidR="00EF1264" w:rsidRPr="00EF1264" w:rsidRDefault="00EF1264" w:rsidP="00EF1264">
            <w:pPr>
              <w:spacing w:after="160" w:line="259" w:lineRule="auto"/>
            </w:pPr>
            <w:r w:rsidRPr="00EF1264">
              <w:t>Speaker</w:t>
            </w:r>
          </w:p>
        </w:tc>
      </w:tr>
      <w:tr w:rsidR="00EF1264" w:rsidRPr="00EF1264" w14:paraId="0460C309" w14:textId="77777777" w:rsidTr="003A7EE3">
        <w:trPr>
          <w:trHeight w:val="264"/>
        </w:trPr>
        <w:tc>
          <w:tcPr>
            <w:tcW w:w="3305" w:type="dxa"/>
          </w:tcPr>
          <w:p w14:paraId="63DCE75D" w14:textId="2D97A157" w:rsidR="00EF1264" w:rsidRPr="00EF1264" w:rsidRDefault="00EF1264" w:rsidP="00EF1264">
            <w:pPr>
              <w:spacing w:after="160" w:line="259" w:lineRule="auto"/>
            </w:pPr>
            <w:r w:rsidRPr="00EF1264">
              <w:t>14-14:</w:t>
            </w:r>
            <w:r w:rsidR="00571CBE">
              <w:t>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944" w14:textId="24789C3E" w:rsidR="00EF1264" w:rsidRPr="00EF1264" w:rsidRDefault="00571CBE" w:rsidP="00571CBE">
            <w:pPr>
              <w:spacing w:after="160" w:line="259" w:lineRule="auto"/>
            </w:pPr>
            <w:r w:rsidRPr="00571CBE">
              <w:t>Contraindication</w:t>
            </w:r>
            <w:r>
              <w:t>s</w:t>
            </w:r>
            <w:r w:rsidRPr="00571CBE">
              <w:t xml:space="preserve"> of Corneal Refractive Surgery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08E" w14:textId="0B81E024" w:rsidR="00EF1264" w:rsidRPr="00EF1264" w:rsidRDefault="00337AE6" w:rsidP="00EF1264">
            <w:pPr>
              <w:spacing w:after="160" w:line="259" w:lineRule="auto"/>
            </w:pPr>
            <w:r>
              <w:t>Mehdi Khodaparast</w:t>
            </w:r>
            <w:r w:rsidR="00EF1264" w:rsidRPr="00EF1264">
              <w:t xml:space="preserve"> MD</w:t>
            </w:r>
          </w:p>
        </w:tc>
      </w:tr>
      <w:tr w:rsidR="00EF1264" w:rsidRPr="00EF1264" w14:paraId="4C6DB766" w14:textId="77777777" w:rsidTr="003A7EE3">
        <w:trPr>
          <w:trHeight w:val="280"/>
        </w:trPr>
        <w:tc>
          <w:tcPr>
            <w:tcW w:w="3305" w:type="dxa"/>
          </w:tcPr>
          <w:p w14:paraId="0F26F5E2" w14:textId="41C2274A" w:rsidR="00EF1264" w:rsidRPr="00EF1264" w:rsidRDefault="00EF1264" w:rsidP="00EF1264">
            <w:pPr>
              <w:spacing w:after="160" w:line="259" w:lineRule="auto"/>
            </w:pPr>
            <w:r w:rsidRPr="00EF1264">
              <w:t>14:</w:t>
            </w:r>
            <w:r w:rsidR="00571CBE">
              <w:t>15</w:t>
            </w:r>
            <w:r w:rsidRPr="00EF1264">
              <w:t>-14:</w:t>
            </w:r>
            <w:r w:rsidR="00571CBE">
              <w:t>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8C3" w14:textId="0689CCDC" w:rsidR="00EF1264" w:rsidRPr="00EF1264" w:rsidRDefault="00571CBE" w:rsidP="00571CBE">
            <w:pPr>
              <w:spacing w:after="160" w:line="259" w:lineRule="auto"/>
            </w:pPr>
            <w:r w:rsidRPr="00571CBE">
              <w:t>Lens-based refractive surgery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7A61" w14:textId="5ECDB035" w:rsidR="00EF1264" w:rsidRPr="00EF1264" w:rsidRDefault="00571CBE" w:rsidP="00EF1264">
            <w:pPr>
              <w:spacing w:after="160" w:line="259" w:lineRule="auto"/>
            </w:pPr>
            <w:r>
              <w:t xml:space="preserve">Nasrin </w:t>
            </w:r>
            <w:proofErr w:type="spellStart"/>
            <w:r>
              <w:t>Masihpour</w:t>
            </w:r>
            <w:proofErr w:type="spellEnd"/>
            <w:r w:rsidR="00EF1264" w:rsidRPr="00EF1264">
              <w:t xml:space="preserve"> MD</w:t>
            </w:r>
          </w:p>
        </w:tc>
      </w:tr>
      <w:tr w:rsidR="00EF1264" w:rsidRPr="00EF1264" w14:paraId="03BA4478" w14:textId="77777777" w:rsidTr="003A7EE3">
        <w:trPr>
          <w:trHeight w:val="264"/>
        </w:trPr>
        <w:tc>
          <w:tcPr>
            <w:tcW w:w="3305" w:type="dxa"/>
          </w:tcPr>
          <w:p w14:paraId="2821ADEE" w14:textId="58F1B9BD" w:rsidR="00EF1264" w:rsidRPr="00EF1264" w:rsidRDefault="00EF1264" w:rsidP="00EF1264">
            <w:pPr>
              <w:spacing w:after="160" w:line="259" w:lineRule="auto"/>
            </w:pPr>
            <w:r w:rsidRPr="00EF1264">
              <w:t>14:</w:t>
            </w:r>
            <w:r w:rsidR="00571CBE">
              <w:t>3</w:t>
            </w:r>
            <w:r w:rsidRPr="00EF1264">
              <w:t>0-</w:t>
            </w:r>
            <w:r w:rsidR="00BC3741">
              <w:t>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030" w14:textId="38537CDB" w:rsidR="00EF1264" w:rsidRPr="00EF1264" w:rsidRDefault="00571CBE" w:rsidP="00571CBE">
            <w:pPr>
              <w:spacing w:after="160" w:line="259" w:lineRule="auto"/>
            </w:pPr>
            <w:r w:rsidRPr="00571CBE">
              <w:t xml:space="preserve">Intraoperative complication of </w:t>
            </w:r>
            <w:proofErr w:type="spellStart"/>
            <w:r w:rsidRPr="00571CBE">
              <w:t>Klex</w:t>
            </w:r>
            <w:proofErr w:type="spellEnd"/>
            <w:r w:rsidRPr="00571CBE">
              <w:t xml:space="preserve"> (SMILE and CLEAR)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B47" w14:textId="792C9DB9" w:rsidR="00EF1264" w:rsidRPr="00EF1264" w:rsidRDefault="00571CBE" w:rsidP="00EF1264">
            <w:pPr>
              <w:spacing w:after="160" w:line="259" w:lineRule="auto"/>
            </w:pPr>
            <w:r>
              <w:t>Sasan Niknam</w:t>
            </w:r>
            <w:r w:rsidR="00EF1264" w:rsidRPr="00EF1264">
              <w:t xml:space="preserve"> MD</w:t>
            </w:r>
          </w:p>
        </w:tc>
      </w:tr>
      <w:tr w:rsidR="00EF1264" w:rsidRPr="00EF1264" w14:paraId="630659BC" w14:textId="77777777" w:rsidTr="003A7EE3">
        <w:trPr>
          <w:trHeight w:val="280"/>
        </w:trPr>
        <w:tc>
          <w:tcPr>
            <w:tcW w:w="3305" w:type="dxa"/>
          </w:tcPr>
          <w:p w14:paraId="1BE1629F" w14:textId="7322D030" w:rsidR="00EF1264" w:rsidRPr="00EF1264" w:rsidRDefault="00EF1264" w:rsidP="00EF1264">
            <w:pPr>
              <w:spacing w:after="160" w:line="259" w:lineRule="auto"/>
            </w:pPr>
            <w:r w:rsidRPr="00EF1264">
              <w:t>1</w:t>
            </w:r>
            <w:r w:rsidR="00BC3741">
              <w:t>5</w:t>
            </w:r>
            <w:r w:rsidRPr="00EF1264">
              <w:t>-15</w:t>
            </w:r>
            <w:r w:rsidR="00BC3741">
              <w:t>:15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BFD" w14:textId="21A0E024" w:rsidR="00EF1264" w:rsidRPr="00EF1264" w:rsidRDefault="00571CBE" w:rsidP="00571CBE">
            <w:pPr>
              <w:spacing w:after="160" w:line="259" w:lineRule="auto"/>
            </w:pPr>
            <w:r w:rsidRPr="00571CBE">
              <w:t xml:space="preserve">Phakic IOLs (ICL, IPCL, phakic </w:t>
            </w:r>
            <w:proofErr w:type="spellStart"/>
            <w:r w:rsidRPr="00571CBE">
              <w:t>Artizan</w:t>
            </w:r>
            <w:proofErr w:type="spellEnd"/>
            <w:r w:rsidRPr="00571CBE">
              <w:t xml:space="preserve">, </w:t>
            </w:r>
            <w:proofErr w:type="spellStart"/>
            <w:r w:rsidRPr="00571CBE">
              <w:t>Artiflex</w:t>
            </w:r>
            <w:proofErr w:type="spellEnd"/>
            <w:r w:rsidRPr="00571CBE"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4A9" w14:textId="3FBE7F9A" w:rsidR="00EF1264" w:rsidRPr="00EF1264" w:rsidRDefault="00571CBE" w:rsidP="00EF1264">
            <w:pPr>
              <w:spacing w:after="160" w:line="259" w:lineRule="auto"/>
            </w:pPr>
            <w:r>
              <w:t>Hesam Hashemian</w:t>
            </w:r>
            <w:r w:rsidR="00EF1264" w:rsidRPr="00EF1264">
              <w:t xml:space="preserve"> MD</w:t>
            </w:r>
          </w:p>
        </w:tc>
      </w:tr>
      <w:tr w:rsidR="00EF1264" w:rsidRPr="00EF1264" w14:paraId="59A1CE58" w14:textId="77777777" w:rsidTr="003A7EE3">
        <w:trPr>
          <w:trHeight w:val="264"/>
        </w:trPr>
        <w:tc>
          <w:tcPr>
            <w:tcW w:w="3305" w:type="dxa"/>
          </w:tcPr>
          <w:p w14:paraId="05AD622F" w14:textId="40F7179A" w:rsidR="00EF1264" w:rsidRPr="00EF1264" w:rsidRDefault="00EF1264" w:rsidP="00EF1264">
            <w:pPr>
              <w:spacing w:after="160" w:line="259" w:lineRule="auto"/>
            </w:pPr>
            <w:r w:rsidRPr="00EF1264">
              <w:t>15</w:t>
            </w:r>
            <w:r w:rsidR="00BC3741">
              <w:t>:15</w:t>
            </w:r>
            <w:r w:rsidRPr="00EF1264">
              <w:t>-15:</w:t>
            </w:r>
            <w:r w:rsidR="00BC3741">
              <w:t>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33A" w14:textId="742B79F5" w:rsidR="00EF1264" w:rsidRPr="00EF1264" w:rsidRDefault="00BC3741" w:rsidP="00BC3741">
            <w:pPr>
              <w:spacing w:after="160" w:line="259" w:lineRule="auto"/>
            </w:pPr>
            <w:r w:rsidRPr="00BC3741">
              <w:t>Ectasia after corneal refractive surgery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413" w14:textId="5796DFA4" w:rsidR="00EF1264" w:rsidRPr="00EF1264" w:rsidRDefault="00EF1264" w:rsidP="00EF1264">
            <w:pPr>
              <w:spacing w:after="160" w:line="259" w:lineRule="auto"/>
            </w:pPr>
            <w:r w:rsidRPr="00EF1264">
              <w:t>M</w:t>
            </w:r>
            <w:r w:rsidR="00BC3741">
              <w:t xml:space="preserve">ahmoud </w:t>
            </w:r>
            <w:proofErr w:type="spellStart"/>
            <w:r w:rsidR="00BC3741">
              <w:t>Nejabat</w:t>
            </w:r>
            <w:proofErr w:type="spellEnd"/>
            <w:r w:rsidR="00BC3741">
              <w:t xml:space="preserve"> MD</w:t>
            </w:r>
          </w:p>
        </w:tc>
      </w:tr>
      <w:tr w:rsidR="00EF1264" w:rsidRPr="00EF1264" w14:paraId="13229375" w14:textId="77777777" w:rsidTr="003A7EE3">
        <w:trPr>
          <w:trHeight w:val="280"/>
        </w:trPr>
        <w:tc>
          <w:tcPr>
            <w:tcW w:w="3305" w:type="dxa"/>
          </w:tcPr>
          <w:p w14:paraId="2F75E01C" w14:textId="6A84738E" w:rsidR="00EF1264" w:rsidRPr="00EF1264" w:rsidRDefault="00EF1264" w:rsidP="00EF1264">
            <w:pPr>
              <w:spacing w:after="160" w:line="259" w:lineRule="auto"/>
            </w:pPr>
            <w:r w:rsidRPr="00EF1264">
              <w:t>15:</w:t>
            </w:r>
            <w:r w:rsidR="00BC3741">
              <w:t>30</w:t>
            </w:r>
            <w:r w:rsidRPr="00EF1264">
              <w:t>-1</w:t>
            </w:r>
            <w:r w:rsidR="00BC3741"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95A" w14:textId="68143F80" w:rsidR="00EF1264" w:rsidRPr="00EF1264" w:rsidRDefault="00BC3741" w:rsidP="00BC3741">
            <w:pPr>
              <w:spacing w:after="160" w:line="259" w:lineRule="auto"/>
            </w:pPr>
            <w:r w:rsidRPr="00BC3741">
              <w:t>Panel discussion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D42" w14:textId="55B97CD9" w:rsidR="00EF1264" w:rsidRDefault="00BC3741" w:rsidP="00BC3741">
            <w:pPr>
              <w:spacing w:after="160" w:line="259" w:lineRule="auto"/>
            </w:pPr>
            <w:r w:rsidRPr="00BC3741">
              <w:t>Sasan Niknam</w:t>
            </w:r>
            <w:r w:rsidRPr="00EF1264">
              <w:t xml:space="preserve"> MD</w:t>
            </w:r>
          </w:p>
          <w:p w14:paraId="47F77802" w14:textId="549638AC" w:rsidR="00BC3741" w:rsidRDefault="00BC3741" w:rsidP="00BC3741">
            <w:pPr>
              <w:spacing w:after="160" w:line="259" w:lineRule="auto"/>
            </w:pPr>
            <w:r w:rsidRPr="00BC3741">
              <w:t>Hesam Hashemian</w:t>
            </w:r>
            <w:r w:rsidRPr="00EF1264">
              <w:t xml:space="preserve"> MD</w:t>
            </w:r>
          </w:p>
          <w:p w14:paraId="13036F5A" w14:textId="77777777" w:rsidR="00BC3741" w:rsidRDefault="00BC3741" w:rsidP="00BC3741">
            <w:pPr>
              <w:spacing w:after="160" w:line="259" w:lineRule="auto"/>
            </w:pPr>
            <w:r w:rsidRPr="00EF1264">
              <w:t>M</w:t>
            </w:r>
            <w:r w:rsidRPr="00BC3741">
              <w:t xml:space="preserve">ahmoud </w:t>
            </w:r>
            <w:proofErr w:type="spellStart"/>
            <w:r w:rsidRPr="00BC3741">
              <w:t>Nejabat</w:t>
            </w:r>
            <w:proofErr w:type="spellEnd"/>
            <w:r w:rsidRPr="00BC3741">
              <w:t xml:space="preserve"> MD</w:t>
            </w:r>
          </w:p>
          <w:p w14:paraId="5F27C0F6" w14:textId="0E2437F2" w:rsidR="00BC3741" w:rsidRPr="00EF1264" w:rsidRDefault="00BC3741" w:rsidP="00BC3741">
            <w:pPr>
              <w:spacing w:after="160" w:line="259" w:lineRule="auto"/>
            </w:pPr>
            <w:r>
              <w:t>Hossein Jamali MD</w:t>
            </w:r>
          </w:p>
        </w:tc>
      </w:tr>
    </w:tbl>
    <w:p w14:paraId="307FAD2C" w14:textId="77777777" w:rsidR="00EF1264" w:rsidRPr="00EF1264" w:rsidRDefault="00EF1264" w:rsidP="00EF1264"/>
    <w:bookmarkEnd w:id="6"/>
    <w:p w14:paraId="2D233745" w14:textId="77777777" w:rsidR="00EF1264" w:rsidRPr="00EF1264" w:rsidRDefault="00EF1264" w:rsidP="00EF1264">
      <w:r w:rsidRPr="00EF1264">
        <w:t>16-16:30: Break</w:t>
      </w:r>
    </w:p>
    <w:p w14:paraId="6597649A" w14:textId="7CB82B86" w:rsidR="00B42E4C" w:rsidRDefault="00B42E4C"/>
    <w:p w14:paraId="099773ED" w14:textId="37152876" w:rsidR="00214B9B" w:rsidRPr="00214B9B" w:rsidRDefault="00214B9B" w:rsidP="00214B9B">
      <w:pPr>
        <w:rPr>
          <w:b/>
          <w:bCs/>
        </w:rPr>
      </w:pPr>
      <w:r>
        <w:rPr>
          <w:b/>
          <w:bCs/>
        </w:rPr>
        <w:t>Thursday</w:t>
      </w:r>
      <w:r w:rsidRPr="00214B9B">
        <w:rPr>
          <w:b/>
          <w:bCs/>
        </w:rPr>
        <w:t xml:space="preserve"> 1</w:t>
      </w:r>
      <w:r>
        <w:rPr>
          <w:b/>
          <w:bCs/>
        </w:rPr>
        <w:t>5</w:t>
      </w:r>
      <w:r w:rsidRPr="00214B9B">
        <w:rPr>
          <w:b/>
          <w:bCs/>
        </w:rPr>
        <w:t xml:space="preserve"> May, 16:30-18:30, Hall A</w:t>
      </w:r>
    </w:p>
    <w:p w14:paraId="124705B2" w14:textId="653565A4" w:rsidR="00214B9B" w:rsidRPr="00214B9B" w:rsidRDefault="00214B9B" w:rsidP="00214B9B">
      <w:pPr>
        <w:rPr>
          <w:b/>
          <w:bCs/>
        </w:rPr>
      </w:pPr>
      <w:r>
        <w:rPr>
          <w:b/>
          <w:bCs/>
        </w:rPr>
        <w:t xml:space="preserve">Title: </w:t>
      </w:r>
      <w:r w:rsidRPr="00214B9B">
        <w:rPr>
          <w:b/>
          <w:bCs/>
        </w:rPr>
        <w:t>Intravitreal anti-VEGFs (work shop)</w:t>
      </w:r>
    </w:p>
    <w:p w14:paraId="49B232CA" w14:textId="468902FC" w:rsidR="00214B9B" w:rsidRPr="00214B9B" w:rsidRDefault="00214B9B" w:rsidP="00214B9B">
      <w:r w:rsidRPr="00214B9B">
        <w:rPr>
          <w:b/>
          <w:bCs/>
        </w:rPr>
        <w:t>Moderator</w:t>
      </w:r>
      <w:r w:rsidRPr="00214B9B">
        <w:t>: Mehrdad Afarid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214B9B" w:rsidRPr="00214B9B" w14:paraId="24E66B35" w14:textId="77777777" w:rsidTr="003A7EE3">
        <w:trPr>
          <w:trHeight w:val="280"/>
        </w:trPr>
        <w:tc>
          <w:tcPr>
            <w:tcW w:w="3305" w:type="dxa"/>
          </w:tcPr>
          <w:p w14:paraId="545340E7" w14:textId="77777777" w:rsidR="00214B9B" w:rsidRPr="00214B9B" w:rsidRDefault="00214B9B" w:rsidP="00214B9B">
            <w:pPr>
              <w:spacing w:after="160" w:line="259" w:lineRule="auto"/>
            </w:pPr>
            <w:bookmarkStart w:id="7" w:name="_Hlk192531962"/>
            <w:r w:rsidRPr="00214B9B">
              <w:t>Time</w:t>
            </w:r>
          </w:p>
        </w:tc>
        <w:tc>
          <w:tcPr>
            <w:tcW w:w="3305" w:type="dxa"/>
          </w:tcPr>
          <w:p w14:paraId="18EDCFBD" w14:textId="77777777" w:rsidR="00214B9B" w:rsidRPr="00214B9B" w:rsidRDefault="00214B9B" w:rsidP="00214B9B">
            <w:pPr>
              <w:spacing w:after="160" w:line="259" w:lineRule="auto"/>
            </w:pPr>
            <w:r w:rsidRPr="00214B9B">
              <w:t>Topic</w:t>
            </w:r>
          </w:p>
        </w:tc>
        <w:tc>
          <w:tcPr>
            <w:tcW w:w="3307" w:type="dxa"/>
          </w:tcPr>
          <w:p w14:paraId="764735C3" w14:textId="77777777" w:rsidR="00214B9B" w:rsidRPr="00214B9B" w:rsidRDefault="00214B9B" w:rsidP="00214B9B">
            <w:pPr>
              <w:spacing w:after="160" w:line="259" w:lineRule="auto"/>
            </w:pPr>
            <w:r w:rsidRPr="00214B9B">
              <w:t>Speaker</w:t>
            </w:r>
          </w:p>
        </w:tc>
      </w:tr>
      <w:tr w:rsidR="00214B9B" w:rsidRPr="00214B9B" w14:paraId="2D5E1BE5" w14:textId="77777777" w:rsidTr="003A7EE3">
        <w:trPr>
          <w:trHeight w:val="264"/>
        </w:trPr>
        <w:tc>
          <w:tcPr>
            <w:tcW w:w="3305" w:type="dxa"/>
          </w:tcPr>
          <w:p w14:paraId="36ABA35A" w14:textId="28BA0097" w:rsidR="00214B9B" w:rsidRPr="00214B9B" w:rsidRDefault="00214B9B" w:rsidP="00214B9B">
            <w:pPr>
              <w:spacing w:after="160" w:line="259" w:lineRule="auto"/>
            </w:pPr>
            <w:r w:rsidRPr="00214B9B">
              <w:t>16:30-16:</w:t>
            </w:r>
            <w:r>
              <w:t>50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807" w14:textId="3850D2B9" w:rsidR="00214B9B" w:rsidRPr="00214B9B" w:rsidRDefault="00245DA1" w:rsidP="00245DA1">
            <w:pPr>
              <w:spacing w:after="160" w:line="259" w:lineRule="auto"/>
            </w:pPr>
            <w:r w:rsidRPr="00245DA1">
              <w:t>basic concepts of intravitreal injection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78F" w14:textId="19D7C4FB" w:rsidR="00214B9B" w:rsidRPr="00214B9B" w:rsidRDefault="00245DA1" w:rsidP="00214B9B">
            <w:pPr>
              <w:spacing w:after="160" w:line="259" w:lineRule="auto"/>
            </w:pPr>
            <w:r>
              <w:t xml:space="preserve">Mohammad </w:t>
            </w:r>
            <w:proofErr w:type="spellStart"/>
            <w:r>
              <w:t>karim</w:t>
            </w:r>
            <w:proofErr w:type="spellEnd"/>
            <w:r>
              <w:t xml:space="preserve"> Johari</w:t>
            </w:r>
            <w:r w:rsidR="00214B9B" w:rsidRPr="00214B9B">
              <w:t xml:space="preserve"> MD</w:t>
            </w:r>
          </w:p>
        </w:tc>
      </w:tr>
      <w:tr w:rsidR="00214B9B" w:rsidRPr="00214B9B" w14:paraId="56A095AA" w14:textId="77777777" w:rsidTr="003A7EE3">
        <w:trPr>
          <w:trHeight w:val="280"/>
        </w:trPr>
        <w:tc>
          <w:tcPr>
            <w:tcW w:w="3305" w:type="dxa"/>
          </w:tcPr>
          <w:p w14:paraId="0E60FCF5" w14:textId="1301D5E7" w:rsidR="00214B9B" w:rsidRPr="00214B9B" w:rsidRDefault="00214B9B" w:rsidP="00214B9B">
            <w:pPr>
              <w:spacing w:after="160" w:line="259" w:lineRule="auto"/>
            </w:pPr>
            <w:r w:rsidRPr="00214B9B">
              <w:t>16:</w:t>
            </w:r>
            <w:r>
              <w:t>50</w:t>
            </w:r>
            <w:r w:rsidRPr="00214B9B">
              <w:t>-17</w:t>
            </w:r>
            <w:r>
              <w:t>:10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189" w14:textId="0588061B" w:rsidR="00214B9B" w:rsidRPr="00214B9B" w:rsidRDefault="00245DA1" w:rsidP="00245DA1">
            <w:pPr>
              <w:spacing w:after="160" w:line="259" w:lineRule="auto"/>
            </w:pPr>
            <w:r w:rsidRPr="00245DA1">
              <w:t>Different types of anti-VEGFs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6E4" w14:textId="499D767A" w:rsidR="00214B9B" w:rsidRPr="00214B9B" w:rsidRDefault="00245DA1" w:rsidP="00214B9B">
            <w:pPr>
              <w:spacing w:after="160" w:line="259" w:lineRule="auto"/>
            </w:pPr>
            <w:r>
              <w:t xml:space="preserve">Alireza </w:t>
            </w:r>
            <w:proofErr w:type="spellStart"/>
            <w:r>
              <w:t>Bolkheir</w:t>
            </w:r>
            <w:proofErr w:type="spellEnd"/>
            <w:r w:rsidR="00214B9B" w:rsidRPr="00214B9B">
              <w:t xml:space="preserve"> MD</w:t>
            </w:r>
          </w:p>
        </w:tc>
      </w:tr>
      <w:tr w:rsidR="00214B9B" w:rsidRPr="00214B9B" w14:paraId="30708010" w14:textId="77777777" w:rsidTr="003A7EE3">
        <w:trPr>
          <w:trHeight w:val="264"/>
        </w:trPr>
        <w:tc>
          <w:tcPr>
            <w:tcW w:w="3305" w:type="dxa"/>
          </w:tcPr>
          <w:p w14:paraId="699A769E" w14:textId="534387F7" w:rsidR="00214B9B" w:rsidRPr="00214B9B" w:rsidRDefault="00214B9B" w:rsidP="00214B9B">
            <w:pPr>
              <w:spacing w:after="160" w:line="259" w:lineRule="auto"/>
            </w:pPr>
            <w:r w:rsidRPr="00214B9B">
              <w:t>17</w:t>
            </w:r>
            <w:r>
              <w:t>:10</w:t>
            </w:r>
            <w:r w:rsidRPr="00214B9B">
              <w:t>-</w:t>
            </w:r>
            <w:r>
              <w:t>17:30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FC3" w14:textId="2CF0E08D" w:rsidR="00214B9B" w:rsidRPr="00214B9B" w:rsidRDefault="00245DA1" w:rsidP="00245DA1">
            <w:pPr>
              <w:spacing w:after="160" w:line="259" w:lineRule="auto"/>
            </w:pPr>
            <w:r w:rsidRPr="00245DA1">
              <w:t>Treatment protocols in DME, AMD, RVO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90C" w14:textId="2666CAE6" w:rsidR="00214B9B" w:rsidRPr="00214B9B" w:rsidRDefault="00245DA1" w:rsidP="00214B9B">
            <w:pPr>
              <w:spacing w:after="160" w:line="259" w:lineRule="auto"/>
            </w:pPr>
            <w:r>
              <w:t>Ehsan Namvar</w:t>
            </w:r>
            <w:r w:rsidR="00214B9B" w:rsidRPr="00214B9B">
              <w:t xml:space="preserve"> MD</w:t>
            </w:r>
          </w:p>
        </w:tc>
      </w:tr>
      <w:tr w:rsidR="00214B9B" w:rsidRPr="00214B9B" w14:paraId="65BE31E1" w14:textId="77777777" w:rsidTr="003A7EE3">
        <w:trPr>
          <w:trHeight w:val="280"/>
        </w:trPr>
        <w:tc>
          <w:tcPr>
            <w:tcW w:w="3305" w:type="dxa"/>
          </w:tcPr>
          <w:p w14:paraId="66EDC592" w14:textId="07F7E4B8" w:rsidR="00214B9B" w:rsidRPr="00214B9B" w:rsidRDefault="00214B9B" w:rsidP="00214B9B">
            <w:pPr>
              <w:spacing w:after="160" w:line="259" w:lineRule="auto"/>
            </w:pPr>
            <w:r w:rsidRPr="00214B9B">
              <w:lastRenderedPageBreak/>
              <w:t>17:</w:t>
            </w:r>
            <w:r>
              <w:t>30</w:t>
            </w:r>
            <w:r w:rsidRPr="00214B9B">
              <w:t>-17:</w:t>
            </w:r>
            <w:r>
              <w:t>50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11F" w14:textId="41ACFB1C" w:rsidR="00214B9B" w:rsidRPr="00214B9B" w:rsidRDefault="00245DA1" w:rsidP="00245DA1">
            <w:pPr>
              <w:spacing w:after="160" w:line="259" w:lineRule="auto"/>
            </w:pPr>
            <w:r w:rsidRPr="00245DA1">
              <w:t>Common mistakes of IVI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F5B" w14:textId="4D499461" w:rsidR="00214B9B" w:rsidRPr="00214B9B" w:rsidRDefault="00245DA1" w:rsidP="00245DA1">
            <w:pPr>
              <w:spacing w:after="160" w:line="259" w:lineRule="auto"/>
            </w:pPr>
            <w:r w:rsidRPr="00245DA1">
              <w:t xml:space="preserve">Mohammad Hossein </w:t>
            </w:r>
            <w:proofErr w:type="spellStart"/>
            <w:r w:rsidRPr="00245DA1">
              <w:t>Nowrouzzadeh</w:t>
            </w:r>
            <w:proofErr w:type="spellEnd"/>
            <w:r w:rsidRPr="00245DA1">
              <w:t xml:space="preserve"> </w:t>
            </w:r>
            <w:r w:rsidR="00214B9B" w:rsidRPr="00214B9B">
              <w:t>MD</w:t>
            </w:r>
          </w:p>
        </w:tc>
      </w:tr>
      <w:tr w:rsidR="00214B9B" w:rsidRPr="00214B9B" w14:paraId="69381C3B" w14:textId="77777777" w:rsidTr="003A7EE3">
        <w:trPr>
          <w:trHeight w:val="264"/>
        </w:trPr>
        <w:tc>
          <w:tcPr>
            <w:tcW w:w="3305" w:type="dxa"/>
          </w:tcPr>
          <w:p w14:paraId="4C8C6D43" w14:textId="6127FD96" w:rsidR="00214B9B" w:rsidRPr="00214B9B" w:rsidRDefault="00214B9B" w:rsidP="00214B9B">
            <w:pPr>
              <w:spacing w:after="160" w:line="259" w:lineRule="auto"/>
            </w:pPr>
            <w:r w:rsidRPr="00214B9B">
              <w:t>17:</w:t>
            </w:r>
            <w:r>
              <w:t>50</w:t>
            </w:r>
            <w:r w:rsidRPr="00214B9B">
              <w:t>-1</w:t>
            </w:r>
            <w:r>
              <w:t>8:10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C17" w14:textId="7A8F02C3" w:rsidR="00214B9B" w:rsidRPr="00214B9B" w:rsidRDefault="00245DA1" w:rsidP="00245DA1">
            <w:pPr>
              <w:spacing w:after="160" w:line="259" w:lineRule="auto"/>
            </w:pPr>
            <w:r w:rsidRPr="00245DA1">
              <w:t>Complications of IVI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5A5" w14:textId="4CD8CB2F" w:rsidR="00214B9B" w:rsidRPr="00214B9B" w:rsidRDefault="00245DA1" w:rsidP="00214B9B">
            <w:pPr>
              <w:spacing w:after="160" w:line="259" w:lineRule="auto"/>
            </w:pPr>
            <w:proofErr w:type="spellStart"/>
            <w:r>
              <w:t>Seyed</w:t>
            </w:r>
            <w:proofErr w:type="spellEnd"/>
            <w:r>
              <w:t xml:space="preserve"> Ahmad </w:t>
            </w:r>
            <w:proofErr w:type="spellStart"/>
            <w:r>
              <w:t>Razavizadegan</w:t>
            </w:r>
            <w:proofErr w:type="spellEnd"/>
            <w:r w:rsidR="00214B9B" w:rsidRPr="00214B9B">
              <w:t xml:space="preserve"> MD</w:t>
            </w:r>
          </w:p>
        </w:tc>
      </w:tr>
      <w:tr w:rsidR="00214B9B" w:rsidRPr="00214B9B" w14:paraId="68A40079" w14:textId="77777777" w:rsidTr="003A7EE3">
        <w:trPr>
          <w:trHeight w:val="264"/>
        </w:trPr>
        <w:tc>
          <w:tcPr>
            <w:tcW w:w="3305" w:type="dxa"/>
          </w:tcPr>
          <w:p w14:paraId="289FF5DA" w14:textId="2EC69A30" w:rsidR="00214B9B" w:rsidRPr="00214B9B" w:rsidRDefault="00214B9B" w:rsidP="00214B9B">
            <w:pPr>
              <w:spacing w:after="160" w:line="259" w:lineRule="auto"/>
            </w:pPr>
            <w:r w:rsidRPr="00214B9B">
              <w:t>1</w:t>
            </w:r>
            <w:r>
              <w:t>8:10</w:t>
            </w:r>
            <w:r w:rsidRPr="00214B9B">
              <w:t>-</w:t>
            </w:r>
            <w:r w:rsidR="00245DA1">
              <w:t>18:30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DAF" w14:textId="07FDEAD5" w:rsidR="00214B9B" w:rsidRPr="00214B9B" w:rsidRDefault="00245DA1" w:rsidP="00214B9B">
            <w:pPr>
              <w:spacing w:after="160" w:line="259" w:lineRule="auto"/>
            </w:pPr>
            <w:r>
              <w:t>Panel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BD3" w14:textId="43AA42F4" w:rsidR="00245DA1" w:rsidRDefault="00E044BF" w:rsidP="00245DA1">
            <w:pPr>
              <w:spacing w:after="160" w:line="259" w:lineRule="auto"/>
            </w:pPr>
            <w:r>
              <w:t>Masoud Naseri poor</w:t>
            </w:r>
            <w:r w:rsidR="00245DA1" w:rsidRPr="00245DA1">
              <w:t xml:space="preserve"> MD</w:t>
            </w:r>
          </w:p>
          <w:p w14:paraId="772A4D39" w14:textId="62FCE42A" w:rsidR="00245DA1" w:rsidRDefault="00245DA1" w:rsidP="00245DA1">
            <w:pPr>
              <w:spacing w:after="160" w:line="259" w:lineRule="auto"/>
            </w:pPr>
            <w:r>
              <w:t>Mehrdad Afarid MD</w:t>
            </w:r>
          </w:p>
          <w:p w14:paraId="0127A2FA" w14:textId="0BBCEAC0" w:rsidR="00214B9B" w:rsidRPr="00214B9B" w:rsidRDefault="00E044BF" w:rsidP="00214B9B">
            <w:pPr>
              <w:spacing w:after="160" w:line="259" w:lineRule="auto"/>
            </w:pPr>
            <w:proofErr w:type="spellStart"/>
            <w:r>
              <w:t>Sahba</w:t>
            </w:r>
            <w:proofErr w:type="spellEnd"/>
            <w:r>
              <w:t xml:space="preserve"> </w:t>
            </w:r>
            <w:proofErr w:type="spellStart"/>
            <w:r>
              <w:t>Fekri</w:t>
            </w:r>
            <w:proofErr w:type="spellEnd"/>
            <w:r w:rsidR="00214B9B" w:rsidRPr="00214B9B">
              <w:t xml:space="preserve"> MD</w:t>
            </w:r>
          </w:p>
        </w:tc>
      </w:tr>
      <w:bookmarkEnd w:id="7"/>
    </w:tbl>
    <w:p w14:paraId="7BE4D7DD" w14:textId="77777777" w:rsidR="00214B9B" w:rsidRPr="00214B9B" w:rsidRDefault="00214B9B" w:rsidP="00214B9B"/>
    <w:p w14:paraId="04E65325" w14:textId="0A0EBF67" w:rsidR="00B74350" w:rsidRPr="00B74350" w:rsidRDefault="00705DED" w:rsidP="00B74350">
      <w:pPr>
        <w:rPr>
          <w:b/>
          <w:bCs/>
        </w:rPr>
      </w:pPr>
      <w:r>
        <w:rPr>
          <w:b/>
          <w:bCs/>
        </w:rPr>
        <w:t>Thursday</w:t>
      </w:r>
      <w:r w:rsidR="00B74350" w:rsidRPr="00B74350">
        <w:rPr>
          <w:b/>
          <w:bCs/>
        </w:rPr>
        <w:t xml:space="preserve"> 1</w:t>
      </w:r>
      <w:r>
        <w:rPr>
          <w:b/>
          <w:bCs/>
        </w:rPr>
        <w:t>5</w:t>
      </w:r>
      <w:bookmarkStart w:id="8" w:name="_GoBack"/>
      <w:bookmarkEnd w:id="8"/>
      <w:r w:rsidR="00B74350" w:rsidRPr="00B74350">
        <w:rPr>
          <w:b/>
          <w:bCs/>
        </w:rPr>
        <w:t xml:space="preserve"> May, 16:30-18:30, Hall </w:t>
      </w:r>
      <w:r w:rsidR="00B74350">
        <w:rPr>
          <w:b/>
          <w:bCs/>
        </w:rPr>
        <w:t>B</w:t>
      </w:r>
    </w:p>
    <w:p w14:paraId="1310726F" w14:textId="6002822B" w:rsidR="00B74350" w:rsidRPr="00B74350" w:rsidRDefault="00B74350" w:rsidP="00B74350">
      <w:pPr>
        <w:rPr>
          <w:b/>
          <w:bCs/>
        </w:rPr>
      </w:pPr>
      <w:r>
        <w:rPr>
          <w:b/>
          <w:bCs/>
        </w:rPr>
        <w:t>Title: Imaging in Neuro-ophthalmology</w:t>
      </w:r>
    </w:p>
    <w:p w14:paraId="7902C471" w14:textId="10B358CA" w:rsidR="00B74350" w:rsidRPr="00B74350" w:rsidRDefault="00B74350" w:rsidP="00B74350">
      <w:r w:rsidRPr="00B74350">
        <w:rPr>
          <w:b/>
          <w:bCs/>
        </w:rPr>
        <w:t>Moderator</w:t>
      </w:r>
      <w:r w:rsidRPr="00B74350">
        <w:t xml:space="preserve">: </w:t>
      </w:r>
      <w:r>
        <w:t>Majid Farvardin</w:t>
      </w:r>
      <w:r w:rsidRPr="00B74350">
        <w:t xml:space="preserve"> MD, </w:t>
      </w:r>
      <w:r>
        <w:t xml:space="preserve">Mohammadreza </w:t>
      </w:r>
      <w:proofErr w:type="spellStart"/>
      <w:r>
        <w:t>Talebnezhad</w:t>
      </w:r>
      <w:proofErr w:type="spellEnd"/>
      <w:r w:rsidRPr="00B74350">
        <w:t xml:space="preserve"> MD, </w:t>
      </w:r>
      <w:r>
        <w:t xml:space="preserve">Mohammadreza </w:t>
      </w:r>
      <w:proofErr w:type="spellStart"/>
      <w:r>
        <w:t>khalili</w:t>
      </w:r>
      <w:proofErr w:type="spellEnd"/>
      <w:r w:rsidRPr="00B74350"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B74350" w:rsidRPr="00B74350" w14:paraId="39D568CF" w14:textId="77777777" w:rsidTr="003A7EE3">
        <w:trPr>
          <w:trHeight w:val="280"/>
        </w:trPr>
        <w:tc>
          <w:tcPr>
            <w:tcW w:w="3305" w:type="dxa"/>
          </w:tcPr>
          <w:p w14:paraId="7A372520" w14:textId="77777777" w:rsidR="00B74350" w:rsidRPr="00B74350" w:rsidRDefault="00B74350" w:rsidP="00B74350">
            <w:pPr>
              <w:spacing w:after="160" w:line="259" w:lineRule="auto"/>
            </w:pPr>
            <w:r w:rsidRPr="00B74350">
              <w:t>Time</w:t>
            </w:r>
          </w:p>
        </w:tc>
        <w:tc>
          <w:tcPr>
            <w:tcW w:w="3305" w:type="dxa"/>
          </w:tcPr>
          <w:p w14:paraId="3098230E" w14:textId="77777777" w:rsidR="00B74350" w:rsidRPr="00B74350" w:rsidRDefault="00B74350" w:rsidP="00B74350">
            <w:pPr>
              <w:spacing w:after="160" w:line="259" w:lineRule="auto"/>
            </w:pPr>
            <w:r w:rsidRPr="00B74350">
              <w:t>Topic</w:t>
            </w:r>
          </w:p>
        </w:tc>
        <w:tc>
          <w:tcPr>
            <w:tcW w:w="3307" w:type="dxa"/>
          </w:tcPr>
          <w:p w14:paraId="57858F40" w14:textId="77777777" w:rsidR="00B74350" w:rsidRPr="00B74350" w:rsidRDefault="00B74350" w:rsidP="00B74350">
            <w:pPr>
              <w:spacing w:after="160" w:line="259" w:lineRule="auto"/>
            </w:pPr>
            <w:r w:rsidRPr="00B74350">
              <w:t>Speaker</w:t>
            </w:r>
          </w:p>
        </w:tc>
      </w:tr>
      <w:tr w:rsidR="00B74350" w:rsidRPr="00B74350" w14:paraId="0AC546BA" w14:textId="77777777" w:rsidTr="003A7EE3">
        <w:trPr>
          <w:trHeight w:val="264"/>
        </w:trPr>
        <w:tc>
          <w:tcPr>
            <w:tcW w:w="3305" w:type="dxa"/>
          </w:tcPr>
          <w:p w14:paraId="4B22AFE1" w14:textId="1E27061B" w:rsidR="00B74350" w:rsidRPr="00B74350" w:rsidRDefault="00B74350" w:rsidP="00B74350">
            <w:pPr>
              <w:spacing w:after="160" w:line="259" w:lineRule="auto"/>
            </w:pPr>
            <w:r w:rsidRPr="00B74350">
              <w:t>16:30-16:</w:t>
            </w:r>
            <w:r>
              <w:t>50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D0C" w14:textId="4A385A3A" w:rsidR="00B74350" w:rsidRPr="00B74350" w:rsidRDefault="00B74350" w:rsidP="00B74350">
            <w:pPr>
              <w:spacing w:after="160" w:line="259" w:lineRule="auto"/>
            </w:pPr>
            <w:r>
              <w:t>NFL OCT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4D4" w14:textId="78AB59D5" w:rsidR="00B74350" w:rsidRPr="00B74350" w:rsidRDefault="00B74350" w:rsidP="00B74350">
            <w:pPr>
              <w:spacing w:after="160" w:line="259" w:lineRule="auto"/>
            </w:pPr>
            <w:r w:rsidRPr="00B74350">
              <w:t xml:space="preserve">Mohammadreza </w:t>
            </w:r>
            <w:proofErr w:type="spellStart"/>
            <w:r w:rsidRPr="00B74350">
              <w:t>khalili</w:t>
            </w:r>
            <w:proofErr w:type="spellEnd"/>
            <w:r w:rsidRPr="00B74350">
              <w:t xml:space="preserve"> MD</w:t>
            </w:r>
          </w:p>
        </w:tc>
      </w:tr>
      <w:tr w:rsidR="00B74350" w:rsidRPr="00B74350" w14:paraId="6D8DAC26" w14:textId="77777777" w:rsidTr="003A7EE3">
        <w:trPr>
          <w:trHeight w:val="280"/>
        </w:trPr>
        <w:tc>
          <w:tcPr>
            <w:tcW w:w="3305" w:type="dxa"/>
          </w:tcPr>
          <w:p w14:paraId="4D36F967" w14:textId="7A10336C" w:rsidR="00B74350" w:rsidRPr="00B74350" w:rsidRDefault="00B74350" w:rsidP="00B74350">
            <w:pPr>
              <w:spacing w:after="160" w:line="259" w:lineRule="auto"/>
            </w:pPr>
            <w:r w:rsidRPr="00B74350">
              <w:t>16:</w:t>
            </w:r>
            <w:r>
              <w:t>50-17:10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839" w14:textId="1F5D52EE" w:rsidR="00B74350" w:rsidRPr="00B74350" w:rsidRDefault="00B74350" w:rsidP="00B74350">
            <w:pPr>
              <w:spacing w:after="160" w:line="259" w:lineRule="auto"/>
            </w:pPr>
            <w:r>
              <w:t>Visual Field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A73" w14:textId="7982C79E" w:rsidR="00B74350" w:rsidRPr="00B74350" w:rsidRDefault="00B74350" w:rsidP="00B74350">
            <w:pPr>
              <w:spacing w:after="160" w:line="259" w:lineRule="auto"/>
            </w:pPr>
            <w:r>
              <w:t>Majid Farvardin</w:t>
            </w:r>
            <w:r w:rsidRPr="00B74350">
              <w:t xml:space="preserve"> MD</w:t>
            </w:r>
          </w:p>
        </w:tc>
      </w:tr>
      <w:tr w:rsidR="00B74350" w:rsidRPr="00B74350" w14:paraId="20D05AFF" w14:textId="77777777" w:rsidTr="003A7EE3">
        <w:trPr>
          <w:trHeight w:val="264"/>
        </w:trPr>
        <w:tc>
          <w:tcPr>
            <w:tcW w:w="3305" w:type="dxa"/>
          </w:tcPr>
          <w:p w14:paraId="6F122DDB" w14:textId="694906BC" w:rsidR="00B74350" w:rsidRPr="00B74350" w:rsidRDefault="00B74350" w:rsidP="00B74350">
            <w:pPr>
              <w:spacing w:after="160" w:line="259" w:lineRule="auto"/>
            </w:pPr>
            <w:r w:rsidRPr="00B74350">
              <w:t>17</w:t>
            </w:r>
            <w:r>
              <w:t>:10</w:t>
            </w:r>
            <w:r w:rsidRPr="00B74350">
              <w:t>-17:</w:t>
            </w:r>
            <w:r>
              <w:t>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4BC" w14:textId="3003D6C1" w:rsidR="00B74350" w:rsidRPr="00B74350" w:rsidRDefault="00B74350" w:rsidP="00B74350">
            <w:pPr>
              <w:spacing w:after="160" w:line="259" w:lineRule="auto"/>
            </w:pPr>
            <w:r>
              <w:t>VEP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29B" w14:textId="1E950B20" w:rsidR="00B74350" w:rsidRPr="00B74350" w:rsidRDefault="00B74350" w:rsidP="00B74350">
            <w:pPr>
              <w:spacing w:after="160" w:line="259" w:lineRule="auto"/>
            </w:pPr>
            <w:proofErr w:type="spellStart"/>
            <w:r>
              <w:t>Vahidreza</w:t>
            </w:r>
            <w:proofErr w:type="spellEnd"/>
            <w:r>
              <w:t xml:space="preserve"> </w:t>
            </w:r>
            <w:proofErr w:type="spellStart"/>
            <w:r>
              <w:t>Ostovan</w:t>
            </w:r>
            <w:proofErr w:type="spellEnd"/>
            <w:r w:rsidRPr="00B74350">
              <w:t xml:space="preserve"> MD</w:t>
            </w:r>
          </w:p>
        </w:tc>
      </w:tr>
      <w:tr w:rsidR="00B74350" w:rsidRPr="00B74350" w14:paraId="1301FA87" w14:textId="77777777" w:rsidTr="003A7EE3">
        <w:trPr>
          <w:trHeight w:val="280"/>
        </w:trPr>
        <w:tc>
          <w:tcPr>
            <w:tcW w:w="3305" w:type="dxa"/>
          </w:tcPr>
          <w:p w14:paraId="743FB7AF" w14:textId="3BA54BA6" w:rsidR="00B74350" w:rsidRPr="00B74350" w:rsidRDefault="00B74350" w:rsidP="00B74350">
            <w:pPr>
              <w:spacing w:after="160" w:line="259" w:lineRule="auto"/>
            </w:pPr>
            <w:r w:rsidRPr="00B74350">
              <w:t>17:15-17:</w:t>
            </w:r>
            <w:r>
              <w:t>35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69D" w14:textId="14DB8C71" w:rsidR="00B74350" w:rsidRPr="00B74350" w:rsidRDefault="00B74350" w:rsidP="00B74350">
            <w:pPr>
              <w:spacing w:after="160" w:line="259" w:lineRule="auto"/>
            </w:pPr>
            <w:r>
              <w:t>MRI&amp; functional MRI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08F" w14:textId="71C7F692" w:rsidR="00B74350" w:rsidRPr="00B74350" w:rsidRDefault="00B74350" w:rsidP="00B74350">
            <w:pPr>
              <w:spacing w:after="160" w:line="259" w:lineRule="auto"/>
            </w:pPr>
            <w:r>
              <w:t>Radiology department</w:t>
            </w:r>
          </w:p>
        </w:tc>
      </w:tr>
      <w:tr w:rsidR="00B74350" w:rsidRPr="00B74350" w14:paraId="30E3D516" w14:textId="77777777" w:rsidTr="003A7EE3">
        <w:trPr>
          <w:trHeight w:val="280"/>
        </w:trPr>
        <w:tc>
          <w:tcPr>
            <w:tcW w:w="3305" w:type="dxa"/>
          </w:tcPr>
          <w:p w14:paraId="06F1B22A" w14:textId="34C86313" w:rsidR="00B74350" w:rsidRPr="00B74350" w:rsidRDefault="00B74350" w:rsidP="00B74350">
            <w:pPr>
              <w:spacing w:after="160" w:line="259" w:lineRule="auto"/>
            </w:pPr>
            <w:r w:rsidRPr="00B74350">
              <w:t>1</w:t>
            </w:r>
            <w:r>
              <w:t>7:35</w:t>
            </w:r>
            <w:r w:rsidRPr="00B74350">
              <w:t>-18:30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0AE" w14:textId="77777777" w:rsidR="00B74350" w:rsidRPr="00B74350" w:rsidRDefault="00B74350" w:rsidP="00B74350">
            <w:pPr>
              <w:spacing w:after="160" w:line="259" w:lineRule="auto"/>
            </w:pPr>
            <w:r w:rsidRPr="00B74350">
              <w:t>Panel discussion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AC0" w14:textId="01664228" w:rsidR="00B74350" w:rsidRDefault="00B74350" w:rsidP="00B74350">
            <w:pPr>
              <w:spacing w:after="160" w:line="259" w:lineRule="auto"/>
            </w:pPr>
            <w:r w:rsidRPr="00B74350">
              <w:t xml:space="preserve">Majid Farvardin MD Mohammadreza </w:t>
            </w:r>
            <w:proofErr w:type="spellStart"/>
            <w:r w:rsidRPr="00B74350">
              <w:t>Talebnezhad</w:t>
            </w:r>
            <w:proofErr w:type="spellEnd"/>
            <w:r w:rsidRPr="00B74350">
              <w:t xml:space="preserve"> MD Mohammadreza </w:t>
            </w:r>
            <w:proofErr w:type="spellStart"/>
            <w:r w:rsidRPr="00B74350">
              <w:t>khalili</w:t>
            </w:r>
            <w:proofErr w:type="spellEnd"/>
            <w:r w:rsidRPr="00B74350">
              <w:t xml:space="preserve"> MD</w:t>
            </w:r>
          </w:p>
          <w:p w14:paraId="04E06DE0" w14:textId="4AF83970" w:rsidR="00B74350" w:rsidRPr="00B74350" w:rsidRDefault="00B74350" w:rsidP="00B74350">
            <w:pPr>
              <w:spacing w:after="160" w:line="259" w:lineRule="auto"/>
            </w:pPr>
            <w:proofErr w:type="spellStart"/>
            <w:r>
              <w:t>Vahidreza</w:t>
            </w:r>
            <w:proofErr w:type="spellEnd"/>
            <w:r>
              <w:t xml:space="preserve"> </w:t>
            </w:r>
            <w:proofErr w:type="spellStart"/>
            <w:r>
              <w:t>Ostovan</w:t>
            </w:r>
            <w:proofErr w:type="spellEnd"/>
            <w:r>
              <w:t xml:space="preserve"> MD</w:t>
            </w:r>
          </w:p>
        </w:tc>
      </w:tr>
    </w:tbl>
    <w:p w14:paraId="2F727500" w14:textId="77777777" w:rsidR="00B74350" w:rsidRPr="00B74350" w:rsidRDefault="00B74350" w:rsidP="00B74350"/>
    <w:p w14:paraId="406ABED2" w14:textId="4CE6F714" w:rsidR="00214B9B" w:rsidRDefault="00214B9B"/>
    <w:sectPr w:rsidR="0021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35"/>
    <w:rsid w:val="00201926"/>
    <w:rsid w:val="00212B73"/>
    <w:rsid w:val="00214B9B"/>
    <w:rsid w:val="00223495"/>
    <w:rsid w:val="00245DA1"/>
    <w:rsid w:val="002B1ED2"/>
    <w:rsid w:val="00333D06"/>
    <w:rsid w:val="00337AE6"/>
    <w:rsid w:val="003E00A5"/>
    <w:rsid w:val="004846A5"/>
    <w:rsid w:val="00571CBE"/>
    <w:rsid w:val="005E00D4"/>
    <w:rsid w:val="00705DED"/>
    <w:rsid w:val="00740D97"/>
    <w:rsid w:val="007F7435"/>
    <w:rsid w:val="008E02EF"/>
    <w:rsid w:val="0092297A"/>
    <w:rsid w:val="009A5DC5"/>
    <w:rsid w:val="00A100C5"/>
    <w:rsid w:val="00A53C0A"/>
    <w:rsid w:val="00AC6AB2"/>
    <w:rsid w:val="00B1129B"/>
    <w:rsid w:val="00B42E4C"/>
    <w:rsid w:val="00B74350"/>
    <w:rsid w:val="00BC083A"/>
    <w:rsid w:val="00BC3741"/>
    <w:rsid w:val="00DC0076"/>
    <w:rsid w:val="00E044BF"/>
    <w:rsid w:val="00E763F2"/>
    <w:rsid w:val="00E95DE6"/>
    <w:rsid w:val="00EA6454"/>
    <w:rsid w:val="00EF1264"/>
    <w:rsid w:val="00F42F56"/>
    <w:rsid w:val="00F85328"/>
    <w:rsid w:val="00F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58B1D"/>
  <w15:chartTrackingRefBased/>
  <w15:docId w15:val="{200748F2-0BB3-42E4-A702-54F3092B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2025-04-10T15:35:00Z</dcterms:created>
  <dcterms:modified xsi:type="dcterms:W3CDTF">2025-04-10T17:57:00Z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048da4a0be20715cf316376cfac71655a1cd27ed62d3912016e5244fe7f78bea</vt:lpwstr>
  </property>
</Properties>
</file>